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CellMar>
          <w:left w:w="0" w:type="dxa"/>
          <w:bottom w:w="115" w:type="dxa"/>
          <w:right w:w="0" w:type="dxa"/>
        </w:tblCellMar>
        <w:tblLook w:val="04A0" w:firstRow="1" w:lastRow="0" w:firstColumn="1" w:lastColumn="0" w:noHBand="0" w:noVBand="1"/>
      </w:tblPr>
      <w:tblGrid>
        <w:gridCol w:w="9360"/>
      </w:tblGrid>
      <w:tr w:rsidR="00D42797" w:rsidRPr="00D42797" w14:paraId="0C2D2BB5" w14:textId="77777777" w:rsidTr="00007728">
        <w:trPr>
          <w:trHeight w:hRule="exact" w:val="1800"/>
        </w:trPr>
        <w:tc>
          <w:tcPr>
            <w:tcW w:w="9360" w:type="dxa"/>
            <w:tcMar>
              <w:top w:w="0" w:type="dxa"/>
              <w:bottom w:w="0" w:type="dxa"/>
            </w:tcMar>
          </w:tcPr>
          <w:p w14:paraId="6B25EB76" w14:textId="77777777" w:rsidR="00692703" w:rsidRPr="00D42797" w:rsidRDefault="00951993" w:rsidP="00951993">
            <w:pPr>
              <w:pStyle w:val="Title"/>
              <w:rPr>
                <w:color w:val="auto"/>
                <w:sz w:val="36"/>
                <w:szCs w:val="36"/>
              </w:rPr>
            </w:pPr>
            <w:r w:rsidRPr="00D42797">
              <w:rPr>
                <w:color w:val="auto"/>
                <w:sz w:val="36"/>
                <w:szCs w:val="36"/>
              </w:rPr>
              <w:t>Taylor</w:t>
            </w:r>
            <w:r w:rsidR="00692703" w:rsidRPr="00D42797">
              <w:rPr>
                <w:color w:val="auto"/>
                <w:sz w:val="36"/>
                <w:szCs w:val="36"/>
              </w:rPr>
              <w:t xml:space="preserve"> </w:t>
            </w:r>
            <w:r w:rsidRPr="00D42797">
              <w:rPr>
                <w:rStyle w:val="IntenseEmphasis"/>
                <w:color w:val="auto"/>
                <w:sz w:val="36"/>
                <w:szCs w:val="36"/>
              </w:rPr>
              <w:t>Remsburg</w:t>
            </w:r>
          </w:p>
          <w:p w14:paraId="28C6EF5A" w14:textId="7D28313B" w:rsidR="00692703" w:rsidRPr="00D42797" w:rsidRDefault="00951993" w:rsidP="00913946">
            <w:pPr>
              <w:pStyle w:val="ContactInfo"/>
              <w:contextualSpacing w:val="0"/>
              <w:rPr>
                <w:color w:val="auto"/>
              </w:rPr>
            </w:pPr>
            <w:r w:rsidRPr="00D42797">
              <w:rPr>
                <w:color w:val="auto"/>
              </w:rPr>
              <w:t>Morgantown WV, 26505</w:t>
            </w:r>
            <w:r w:rsidR="00692703" w:rsidRPr="00D42797">
              <w:rPr>
                <w:color w:val="auto"/>
              </w:rPr>
              <w:t xml:space="preserve"> </w:t>
            </w:r>
            <w:sdt>
              <w:sdtPr>
                <w:rPr>
                  <w:color w:val="auto"/>
                </w:rPr>
                <w:alias w:val="Divider dot:"/>
                <w:tag w:val="Divider dot:"/>
                <w:id w:val="-1459182552"/>
                <w:placeholder>
                  <w:docPart w:val="541BDC7309F941FF979778B95839F952"/>
                </w:placeholder>
                <w:temporary/>
                <w:showingPlcHdr/>
                <w15:appearance w15:val="hidden"/>
              </w:sdtPr>
              <w:sdtContent>
                <w:r w:rsidR="00692703" w:rsidRPr="00D42797">
                  <w:rPr>
                    <w:color w:val="auto"/>
                  </w:rPr>
                  <w:t>·</w:t>
                </w:r>
              </w:sdtContent>
            </w:sdt>
          </w:p>
          <w:p w14:paraId="72D90F4F" w14:textId="083EBD9E" w:rsidR="00692703" w:rsidRPr="00D42797" w:rsidRDefault="00951993" w:rsidP="00913946">
            <w:pPr>
              <w:pStyle w:val="ContactInfoEmphasis"/>
              <w:contextualSpacing w:val="0"/>
              <w:rPr>
                <w:color w:val="auto"/>
              </w:rPr>
            </w:pPr>
            <w:r w:rsidRPr="00D42797">
              <w:rPr>
                <w:color w:val="auto"/>
              </w:rPr>
              <w:t>ter0011@mix.wvu.edu</w:t>
            </w:r>
            <w:r w:rsidR="00692703" w:rsidRPr="00D42797">
              <w:rPr>
                <w:color w:val="auto"/>
              </w:rPr>
              <w:t xml:space="preserve"> </w:t>
            </w:r>
            <w:sdt>
              <w:sdtPr>
                <w:rPr>
                  <w:color w:val="auto"/>
                </w:rPr>
                <w:alias w:val="Divider dot:"/>
                <w:tag w:val="Divider dot:"/>
                <w:id w:val="2000459528"/>
                <w:placeholder>
                  <w:docPart w:val="336F366B2D6547A7BEA3F9B102C6E2F3"/>
                </w:placeholder>
                <w:temporary/>
                <w:showingPlcHdr/>
                <w15:appearance w15:val="hidden"/>
              </w:sdtPr>
              <w:sdtContent>
                <w:r w:rsidR="00692703" w:rsidRPr="00D42797">
                  <w:rPr>
                    <w:color w:val="auto"/>
                  </w:rPr>
                  <w:t>·</w:t>
                </w:r>
              </w:sdtContent>
            </w:sdt>
            <w:r w:rsidR="00692703" w:rsidRPr="00D42797">
              <w:rPr>
                <w:color w:val="auto"/>
              </w:rPr>
              <w:t xml:space="preserve">  </w:t>
            </w:r>
            <w:r w:rsidRPr="00D42797">
              <w:rPr>
                <w:color w:val="auto"/>
              </w:rPr>
              <w:t>t</w:t>
            </w:r>
            <w:r w:rsidR="004E2333">
              <w:rPr>
                <w:color w:val="auto"/>
              </w:rPr>
              <w:t>.e.remsburg@msmary.edu</w:t>
            </w:r>
          </w:p>
        </w:tc>
      </w:tr>
      <w:tr w:rsidR="00D42797" w:rsidRPr="00D42797" w14:paraId="62736C4E" w14:textId="77777777" w:rsidTr="00692703">
        <w:tc>
          <w:tcPr>
            <w:tcW w:w="9360" w:type="dxa"/>
            <w:tcMar>
              <w:top w:w="432" w:type="dxa"/>
            </w:tcMar>
          </w:tcPr>
          <w:p w14:paraId="3BF288B5" w14:textId="77777777" w:rsidR="001755A8" w:rsidRPr="00D42797" w:rsidRDefault="001755A8" w:rsidP="00913946">
            <w:pPr>
              <w:contextualSpacing w:val="0"/>
              <w:rPr>
                <w:color w:val="auto"/>
              </w:rPr>
            </w:pPr>
          </w:p>
        </w:tc>
      </w:tr>
    </w:tbl>
    <w:p w14:paraId="010EE367" w14:textId="77777777" w:rsidR="004E01EB" w:rsidRPr="00D42797" w:rsidRDefault="00951993" w:rsidP="004E01EB">
      <w:pPr>
        <w:pStyle w:val="Heading1"/>
        <w:rPr>
          <w:color w:val="auto"/>
        </w:rPr>
      </w:pPr>
      <w:r w:rsidRPr="00D42797">
        <w:rPr>
          <w:color w:val="auto"/>
        </w:rPr>
        <w:t xml:space="preserve">Teaching </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Pr>
      <w:tblGrid>
        <w:gridCol w:w="9886"/>
      </w:tblGrid>
      <w:tr w:rsidR="00D42797" w:rsidRPr="00D42797" w14:paraId="1E018A75" w14:textId="77777777" w:rsidTr="00D66A52">
        <w:tc>
          <w:tcPr>
            <w:tcW w:w="9355" w:type="dxa"/>
          </w:tcPr>
          <w:p w14:paraId="48712945" w14:textId="3EF35118" w:rsidR="00240A5A" w:rsidRPr="00D42797" w:rsidRDefault="004E2333" w:rsidP="00240A5A">
            <w:pPr>
              <w:pStyle w:val="Heading3"/>
              <w:contextualSpacing w:val="0"/>
              <w:rPr>
                <w:color w:val="auto"/>
              </w:rPr>
            </w:pPr>
            <w:r>
              <w:rPr>
                <w:color w:val="auto"/>
              </w:rPr>
              <w:t>august 2023</w:t>
            </w:r>
            <w:r w:rsidR="00240A5A">
              <w:rPr>
                <w:color w:val="auto"/>
              </w:rPr>
              <w:t>-May 202</w:t>
            </w:r>
            <w:r>
              <w:rPr>
                <w:color w:val="auto"/>
              </w:rPr>
              <w:t>4</w:t>
            </w:r>
          </w:p>
          <w:p w14:paraId="47958514" w14:textId="02384ED3" w:rsidR="00240A5A" w:rsidRPr="004E2333" w:rsidRDefault="004E2333" w:rsidP="00FF0CA6">
            <w:pPr>
              <w:pStyle w:val="Heading3"/>
              <w:contextualSpacing w:val="0"/>
              <w:rPr>
                <w:b w:val="0"/>
                <w:bCs/>
                <w:color w:val="auto"/>
                <w:sz w:val="24"/>
                <w:szCs w:val="28"/>
              </w:rPr>
            </w:pPr>
            <w:r>
              <w:rPr>
                <w:color w:val="auto"/>
                <w:sz w:val="24"/>
                <w:szCs w:val="28"/>
              </w:rPr>
              <w:t>Asychronous instructor</w:t>
            </w:r>
            <w:r w:rsidR="00240A5A" w:rsidRPr="00240A5A">
              <w:rPr>
                <w:color w:val="auto"/>
                <w:sz w:val="24"/>
                <w:szCs w:val="28"/>
              </w:rPr>
              <w:t xml:space="preserve">, </w:t>
            </w:r>
            <w:r>
              <w:rPr>
                <w:b w:val="0"/>
                <w:bCs/>
                <w:color w:val="auto"/>
                <w:sz w:val="24"/>
                <w:szCs w:val="28"/>
              </w:rPr>
              <w:t>Mount saint mary’s university</w:t>
            </w:r>
          </w:p>
          <w:p w14:paraId="145063AE" w14:textId="12DAF6BD" w:rsidR="00240A5A" w:rsidRDefault="00240A5A" w:rsidP="00240A5A">
            <w:pPr>
              <w:rPr>
                <w:color w:val="auto"/>
              </w:rPr>
            </w:pPr>
            <w:r>
              <w:rPr>
                <w:color w:val="auto"/>
              </w:rPr>
              <w:t>I</w:t>
            </w:r>
            <w:r w:rsidR="004E2333">
              <w:rPr>
                <w:color w:val="auto"/>
              </w:rPr>
              <w:t xml:space="preserve"> teach SOC 100 A: Foundations of Sociology asynchronously at Mount Saint Mary’s University in Emmitsburg, MD. </w:t>
            </w:r>
            <w:r w:rsidR="008500BA">
              <w:rPr>
                <w:color w:val="auto"/>
              </w:rPr>
              <w:t>Some of the topics I cover in this course include culture, socialization,</w:t>
            </w:r>
            <w:r w:rsidR="00C937C1">
              <w:rPr>
                <w:color w:val="auto"/>
              </w:rPr>
              <w:t xml:space="preserve"> sociological research methods,</w:t>
            </w:r>
            <w:r w:rsidR="008500BA">
              <w:rPr>
                <w:color w:val="auto"/>
              </w:rPr>
              <w:t xml:space="preserve"> social structure, groups and organizations, deviance, social stratification, </w:t>
            </w:r>
            <w:r w:rsidR="00C937C1">
              <w:rPr>
                <w:color w:val="auto"/>
              </w:rPr>
              <w:t xml:space="preserve">race and ethnicity, gender and gender inequality, social change, and social movements. </w:t>
            </w:r>
          </w:p>
          <w:p w14:paraId="6D5F8B3A" w14:textId="77777777" w:rsidR="00240A5A" w:rsidRPr="00240A5A" w:rsidRDefault="00240A5A" w:rsidP="00240A5A">
            <w:pPr>
              <w:rPr>
                <w:color w:val="auto"/>
              </w:rPr>
            </w:pPr>
          </w:p>
          <w:p w14:paraId="7B7E53A2" w14:textId="45C23C71" w:rsidR="00FF0CA6" w:rsidRPr="00D42797" w:rsidRDefault="00FF0CA6" w:rsidP="00FF0CA6">
            <w:pPr>
              <w:pStyle w:val="Heading3"/>
              <w:contextualSpacing w:val="0"/>
              <w:rPr>
                <w:color w:val="auto"/>
              </w:rPr>
            </w:pPr>
            <w:r w:rsidRPr="00D42797">
              <w:rPr>
                <w:color w:val="auto"/>
              </w:rPr>
              <w:t>May</w:t>
            </w:r>
            <w:r w:rsidR="009F4A02">
              <w:rPr>
                <w:color w:val="auto"/>
              </w:rPr>
              <w:t xml:space="preserve"> </w:t>
            </w:r>
            <w:r w:rsidR="009F4A02" w:rsidRPr="009F4A02">
              <w:rPr>
                <w:color w:val="auto"/>
              </w:rPr>
              <w:t>11</w:t>
            </w:r>
            <w:r w:rsidR="009F4A02" w:rsidRPr="009F4A02">
              <w:rPr>
                <w:color w:val="auto"/>
                <w:vertAlign w:val="superscript"/>
              </w:rPr>
              <w:t>th</w:t>
            </w:r>
            <w:r w:rsidR="009F4A02" w:rsidRPr="009F4A02">
              <w:rPr>
                <w:color w:val="auto"/>
              </w:rPr>
              <w:t>-15</w:t>
            </w:r>
            <w:r w:rsidR="009F4A02" w:rsidRPr="009F4A02">
              <w:rPr>
                <w:color w:val="auto"/>
                <w:vertAlign w:val="superscript"/>
              </w:rPr>
              <w:t>th</w:t>
            </w:r>
            <w:r w:rsidRPr="00D42797">
              <w:rPr>
                <w:color w:val="auto"/>
              </w:rPr>
              <w:t xml:space="preserve"> 20</w:t>
            </w:r>
            <w:r>
              <w:rPr>
                <w:color w:val="auto"/>
              </w:rPr>
              <w:t>20</w:t>
            </w:r>
          </w:p>
          <w:p w14:paraId="26240636" w14:textId="4ABD39F3" w:rsidR="00FF0CA6" w:rsidRPr="00D42797" w:rsidRDefault="00FF0CA6" w:rsidP="00FF0CA6">
            <w:pPr>
              <w:pStyle w:val="Heading2"/>
              <w:contextualSpacing w:val="0"/>
              <w:rPr>
                <w:color w:val="auto"/>
                <w:sz w:val="24"/>
                <w:szCs w:val="24"/>
              </w:rPr>
            </w:pPr>
            <w:r>
              <w:rPr>
                <w:color w:val="auto"/>
                <w:sz w:val="24"/>
                <w:szCs w:val="24"/>
              </w:rPr>
              <w:t>Online Teaching workshop</w:t>
            </w:r>
            <w:r w:rsidRPr="00D42797">
              <w:rPr>
                <w:color w:val="auto"/>
                <w:sz w:val="24"/>
                <w:szCs w:val="24"/>
              </w:rPr>
              <w:t xml:space="preserve">, </w:t>
            </w:r>
            <w:r>
              <w:rPr>
                <w:rStyle w:val="SubtleReference"/>
                <w:color w:val="auto"/>
                <w:sz w:val="24"/>
                <w:szCs w:val="24"/>
              </w:rPr>
              <w:t>West Virginia university</w:t>
            </w:r>
          </w:p>
          <w:p w14:paraId="719DB4D1" w14:textId="458A5486" w:rsidR="00FF0CA6" w:rsidRPr="009F4A02" w:rsidRDefault="009F4A02" w:rsidP="009F4A02">
            <w:pPr>
              <w:rPr>
                <w:color w:val="auto"/>
              </w:rPr>
            </w:pPr>
            <w:r>
              <w:rPr>
                <w:color w:val="auto"/>
              </w:rPr>
              <w:t xml:space="preserve">In this workshop, I shifted my pedagogy to reflect online teaching, learned how to engage students with each other and myself online, and developed a course shell which included forms of assessment for online teaching. </w:t>
            </w:r>
          </w:p>
          <w:p w14:paraId="7FC425DE" w14:textId="77777777" w:rsidR="009F4A02" w:rsidRDefault="009F4A02" w:rsidP="001D0BF1">
            <w:pPr>
              <w:pStyle w:val="Heading3"/>
              <w:contextualSpacing w:val="0"/>
              <w:rPr>
                <w:color w:val="auto"/>
              </w:rPr>
            </w:pPr>
          </w:p>
          <w:p w14:paraId="33368B95" w14:textId="1E5D0536" w:rsidR="001D0BF1" w:rsidRPr="00D42797" w:rsidRDefault="00951993" w:rsidP="001D0BF1">
            <w:pPr>
              <w:pStyle w:val="Heading3"/>
              <w:contextualSpacing w:val="0"/>
              <w:rPr>
                <w:color w:val="auto"/>
              </w:rPr>
            </w:pPr>
            <w:r w:rsidRPr="00D42797">
              <w:rPr>
                <w:color w:val="auto"/>
              </w:rPr>
              <w:t>January 2019</w:t>
            </w:r>
            <w:r w:rsidR="001D0BF1" w:rsidRPr="00D42797">
              <w:rPr>
                <w:color w:val="auto"/>
              </w:rPr>
              <w:t xml:space="preserve"> – </w:t>
            </w:r>
            <w:r w:rsidRPr="00D42797">
              <w:rPr>
                <w:color w:val="auto"/>
              </w:rPr>
              <w:t>May 2019</w:t>
            </w:r>
          </w:p>
          <w:p w14:paraId="4E95B091" w14:textId="77777777" w:rsidR="001D0BF1" w:rsidRPr="00D42797" w:rsidRDefault="00951993" w:rsidP="001D0BF1">
            <w:pPr>
              <w:pStyle w:val="Heading2"/>
              <w:contextualSpacing w:val="0"/>
              <w:rPr>
                <w:color w:val="auto"/>
                <w:sz w:val="24"/>
                <w:szCs w:val="24"/>
              </w:rPr>
            </w:pPr>
            <w:r w:rsidRPr="00D42797">
              <w:rPr>
                <w:color w:val="auto"/>
                <w:sz w:val="24"/>
                <w:szCs w:val="24"/>
              </w:rPr>
              <w:t>Teaching assistant</w:t>
            </w:r>
            <w:r w:rsidR="001D0BF1" w:rsidRPr="00D42797">
              <w:rPr>
                <w:color w:val="auto"/>
                <w:sz w:val="24"/>
                <w:szCs w:val="24"/>
              </w:rPr>
              <w:t xml:space="preserve">, </w:t>
            </w:r>
            <w:r w:rsidRPr="00D42797">
              <w:rPr>
                <w:rStyle w:val="SubtleReference"/>
                <w:color w:val="auto"/>
                <w:sz w:val="24"/>
                <w:szCs w:val="24"/>
              </w:rPr>
              <w:t>Mount st. Mary’s University</w:t>
            </w:r>
          </w:p>
          <w:p w14:paraId="5FA37D0F" w14:textId="77777777" w:rsidR="001E3120" w:rsidRPr="00D42797" w:rsidRDefault="00951993" w:rsidP="001D0BF1">
            <w:pPr>
              <w:contextualSpacing w:val="0"/>
              <w:rPr>
                <w:color w:val="auto"/>
              </w:rPr>
            </w:pPr>
            <w:r w:rsidRPr="00D42797">
              <w:rPr>
                <w:color w:val="auto"/>
              </w:rPr>
              <w:t xml:space="preserve">I was a teaching assistant for statistics for Dr. Layton Field my senior year at my undergraduate University. During this assistantship, I lectured on course content, graded exams, gave feedback on poster presentations and research papers, held office hours for student consultation, and held study sessions prior to the final exam. </w:t>
            </w:r>
          </w:p>
        </w:tc>
      </w:tr>
      <w:tr w:rsidR="00D42797" w:rsidRPr="00D42797" w14:paraId="0ED2DF85" w14:textId="77777777" w:rsidTr="00F61DF9">
        <w:tc>
          <w:tcPr>
            <w:tcW w:w="9355" w:type="dxa"/>
            <w:tcMar>
              <w:top w:w="216" w:type="dxa"/>
            </w:tcMar>
          </w:tcPr>
          <w:p w14:paraId="3C297475" w14:textId="77777777" w:rsidR="00F61DF9" w:rsidRPr="00D42797" w:rsidRDefault="00951993" w:rsidP="00F61DF9">
            <w:pPr>
              <w:pStyle w:val="Heading3"/>
              <w:contextualSpacing w:val="0"/>
              <w:rPr>
                <w:color w:val="auto"/>
              </w:rPr>
            </w:pPr>
            <w:r w:rsidRPr="00D42797">
              <w:rPr>
                <w:color w:val="auto"/>
              </w:rPr>
              <w:t>August 2018</w:t>
            </w:r>
            <w:r w:rsidR="00F61DF9" w:rsidRPr="00D42797">
              <w:rPr>
                <w:color w:val="auto"/>
              </w:rPr>
              <w:t xml:space="preserve"> – </w:t>
            </w:r>
            <w:r w:rsidRPr="00D42797">
              <w:rPr>
                <w:color w:val="auto"/>
              </w:rPr>
              <w:t>May 2019</w:t>
            </w:r>
          </w:p>
          <w:p w14:paraId="1D65910F" w14:textId="77777777" w:rsidR="00F61DF9" w:rsidRPr="00D42797" w:rsidRDefault="00951993" w:rsidP="00F61DF9">
            <w:pPr>
              <w:pStyle w:val="Heading2"/>
              <w:contextualSpacing w:val="0"/>
              <w:rPr>
                <w:color w:val="auto"/>
                <w:sz w:val="24"/>
                <w:szCs w:val="24"/>
              </w:rPr>
            </w:pPr>
            <w:r w:rsidRPr="00D42797">
              <w:rPr>
                <w:color w:val="auto"/>
                <w:sz w:val="24"/>
                <w:szCs w:val="24"/>
              </w:rPr>
              <w:t>Head tutor of social science</w:t>
            </w:r>
            <w:r w:rsidR="00F61DF9" w:rsidRPr="00D42797">
              <w:rPr>
                <w:color w:val="auto"/>
                <w:sz w:val="24"/>
                <w:szCs w:val="24"/>
              </w:rPr>
              <w:t xml:space="preserve">, </w:t>
            </w:r>
            <w:r w:rsidRPr="00D42797">
              <w:rPr>
                <w:rStyle w:val="SubtleReference"/>
                <w:color w:val="auto"/>
                <w:sz w:val="24"/>
                <w:szCs w:val="24"/>
              </w:rPr>
              <w:t>Mount st. mary’s university</w:t>
            </w:r>
          </w:p>
          <w:p w14:paraId="5C7ABD25" w14:textId="77777777" w:rsidR="00DA579E" w:rsidRPr="00D42797" w:rsidRDefault="00951993" w:rsidP="00F61DF9">
            <w:pPr>
              <w:rPr>
                <w:color w:val="auto"/>
              </w:rPr>
            </w:pPr>
            <w:r w:rsidRPr="00D42797">
              <w:rPr>
                <w:color w:val="auto"/>
              </w:rPr>
              <w:t xml:space="preserve">I was the Head Tutor of Social Science for the Learning Services Department of my undergraduate University. My responsibilities for this position included maintaining weekly contact with Social Science peer tutors, consulting with Social Science peer tutors, </w:t>
            </w:r>
            <w:r w:rsidR="00DA579E" w:rsidRPr="00D42797">
              <w:rPr>
                <w:color w:val="auto"/>
              </w:rPr>
              <w:t xml:space="preserve">assisting in the initial six-hour training session for peer tutors, and holding additional tutor training sessions. I personally developed and held three tutor training sessions on tutoring students who speak English as a second language, tutoring students on the Autism Spectrum, and on Brain Dominance learning theory. These sessions gave peer tutors the opportunity to gain hours toward a CRLA Level II Certification. </w:t>
            </w:r>
          </w:p>
          <w:p w14:paraId="6BB72654" w14:textId="77777777" w:rsidR="00E853DD" w:rsidRPr="00D42797" w:rsidRDefault="00E853DD" w:rsidP="00F61DF9">
            <w:pPr>
              <w:rPr>
                <w:color w:val="auto"/>
              </w:rPr>
            </w:pPr>
          </w:p>
          <w:p w14:paraId="6C466850" w14:textId="77777777" w:rsidR="00DA579E" w:rsidRPr="00D42797" w:rsidRDefault="00DA579E" w:rsidP="00DA579E">
            <w:pPr>
              <w:pStyle w:val="Heading3"/>
              <w:contextualSpacing w:val="0"/>
              <w:rPr>
                <w:color w:val="auto"/>
              </w:rPr>
            </w:pPr>
            <w:r w:rsidRPr="00D42797">
              <w:rPr>
                <w:color w:val="auto"/>
              </w:rPr>
              <w:t>January 2017 – May 2019</w:t>
            </w:r>
          </w:p>
          <w:p w14:paraId="641CB262" w14:textId="17AC3D2E" w:rsidR="00DA579E" w:rsidRPr="00D42797" w:rsidRDefault="00DA579E" w:rsidP="00DA579E">
            <w:pPr>
              <w:pStyle w:val="Heading2"/>
              <w:contextualSpacing w:val="0"/>
              <w:rPr>
                <w:rStyle w:val="SubtleReference"/>
                <w:color w:val="auto"/>
                <w:sz w:val="24"/>
                <w:szCs w:val="24"/>
              </w:rPr>
            </w:pPr>
            <w:r w:rsidRPr="00D42797">
              <w:rPr>
                <w:color w:val="auto"/>
                <w:sz w:val="24"/>
                <w:szCs w:val="24"/>
              </w:rPr>
              <w:t>CRLA Level i</w:t>
            </w:r>
            <w:r w:rsidR="00FF0CA6">
              <w:rPr>
                <w:color w:val="auto"/>
                <w:sz w:val="24"/>
                <w:szCs w:val="24"/>
              </w:rPr>
              <w:t>I</w:t>
            </w:r>
            <w:r w:rsidRPr="00D42797">
              <w:rPr>
                <w:color w:val="auto"/>
                <w:sz w:val="24"/>
                <w:szCs w:val="24"/>
              </w:rPr>
              <w:t xml:space="preserve"> Certified Peer tutor, </w:t>
            </w:r>
            <w:r w:rsidRPr="00D42797">
              <w:rPr>
                <w:rStyle w:val="SubtleReference"/>
                <w:color w:val="auto"/>
                <w:sz w:val="24"/>
                <w:szCs w:val="24"/>
              </w:rPr>
              <w:t>Mount st. mary’s university</w:t>
            </w:r>
          </w:p>
          <w:p w14:paraId="1F36A7DF" w14:textId="709DA010" w:rsidR="009F4A02" w:rsidRPr="00D42797" w:rsidRDefault="00E853DD" w:rsidP="00FF0CA6">
            <w:pPr>
              <w:rPr>
                <w:color w:val="auto"/>
              </w:rPr>
            </w:pPr>
            <w:r w:rsidRPr="00D42797">
              <w:rPr>
                <w:color w:val="auto"/>
              </w:rPr>
              <w:t xml:space="preserve">I earned this certification from the Learning Services Department of Mount St. Mary’s University. I have over 120 hours of peer tutoring experience in courses in which I have received a B+ or higher. The average score on my tutoring evaluations is a 4.67 out of 5. During my time as a peer tutor, I tutored approximately thirty students in courses that include Foundations of Sociology, Foundations of Criminal Justice, Social Inequality, Modernity in Literature, and America in the World. </w:t>
            </w:r>
          </w:p>
        </w:tc>
      </w:tr>
    </w:tbl>
    <w:sdt>
      <w:sdtPr>
        <w:rPr>
          <w:color w:val="auto"/>
        </w:rPr>
        <w:alias w:val="Education:"/>
        <w:tag w:val="Education:"/>
        <w:id w:val="-1908763273"/>
        <w:placeholder>
          <w:docPart w:val="18E5282911B147C687E0ABCAB424524C"/>
        </w:placeholder>
        <w:temporary/>
        <w:showingPlcHdr/>
        <w15:appearance w15:val="hidden"/>
      </w:sdtPr>
      <w:sdtContent>
        <w:p w14:paraId="4AD5AC0F" w14:textId="77777777" w:rsidR="00DA59AA" w:rsidRPr="00D42797" w:rsidRDefault="00DA59AA" w:rsidP="0097790C">
          <w:pPr>
            <w:pStyle w:val="Heading1"/>
            <w:rPr>
              <w:color w:val="auto"/>
            </w:rPr>
          </w:pPr>
          <w:r w:rsidRPr="00D42797">
            <w:rPr>
              <w:color w:val="auto"/>
            </w:rPr>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Pr>
      <w:tblGrid>
        <w:gridCol w:w="9886"/>
      </w:tblGrid>
      <w:tr w:rsidR="00D42797" w:rsidRPr="00D42797" w14:paraId="37DF3737" w14:textId="77777777" w:rsidTr="00D66A52">
        <w:tc>
          <w:tcPr>
            <w:tcW w:w="9355" w:type="dxa"/>
          </w:tcPr>
          <w:p w14:paraId="0236A4E1" w14:textId="77777777" w:rsidR="001D0BF1" w:rsidRPr="00D42797" w:rsidRDefault="005C2FE9" w:rsidP="001D0BF1">
            <w:pPr>
              <w:pStyle w:val="Heading3"/>
              <w:contextualSpacing w:val="0"/>
              <w:rPr>
                <w:color w:val="auto"/>
              </w:rPr>
            </w:pPr>
            <w:r w:rsidRPr="00D42797">
              <w:rPr>
                <w:color w:val="auto"/>
              </w:rPr>
              <w:t>May 2019</w:t>
            </w:r>
          </w:p>
          <w:p w14:paraId="055FEEA9" w14:textId="3F421CAE" w:rsidR="001D0BF1" w:rsidRPr="00D42797" w:rsidRDefault="005C2FE9" w:rsidP="001D0BF1">
            <w:pPr>
              <w:pStyle w:val="Heading2"/>
              <w:contextualSpacing w:val="0"/>
              <w:rPr>
                <w:color w:val="auto"/>
              </w:rPr>
            </w:pPr>
            <w:r w:rsidRPr="00D42797">
              <w:rPr>
                <w:color w:val="auto"/>
              </w:rPr>
              <w:t>B</w:t>
            </w:r>
            <w:r w:rsidR="00FE3C5C" w:rsidRPr="00D42797">
              <w:rPr>
                <w:color w:val="auto"/>
              </w:rPr>
              <w:t>.a. Cum Laude</w:t>
            </w:r>
            <w:r w:rsidRPr="00D42797">
              <w:rPr>
                <w:color w:val="auto"/>
              </w:rPr>
              <w:t xml:space="preserve"> in sociology and criminal justice</w:t>
            </w:r>
            <w:r w:rsidR="001D0BF1" w:rsidRPr="00D42797">
              <w:rPr>
                <w:color w:val="auto"/>
              </w:rPr>
              <w:t xml:space="preserve">, </w:t>
            </w:r>
            <w:r w:rsidRPr="00D42797">
              <w:rPr>
                <w:color w:val="auto"/>
              </w:rPr>
              <w:t>Mount st. Mary’s University</w:t>
            </w:r>
          </w:p>
          <w:p w14:paraId="4C536F3C" w14:textId="6B0D2CE5" w:rsidR="007538DC" w:rsidRPr="00D42797" w:rsidRDefault="005C2FE9" w:rsidP="007538DC">
            <w:pPr>
              <w:contextualSpacing w:val="0"/>
              <w:rPr>
                <w:color w:val="auto"/>
              </w:rPr>
            </w:pPr>
            <w:r w:rsidRPr="00D42797">
              <w:rPr>
                <w:color w:val="auto"/>
              </w:rPr>
              <w:t>I ha</w:t>
            </w:r>
            <w:r w:rsidR="00C937C1">
              <w:rPr>
                <w:color w:val="auto"/>
              </w:rPr>
              <w:t>d</w:t>
            </w:r>
            <w:r w:rsidRPr="00D42797">
              <w:rPr>
                <w:color w:val="auto"/>
              </w:rPr>
              <w:t xml:space="preserve"> a cumulative GPA of 3.65 and a major GPA of 3.75. I have a minor in Political Science. I </w:t>
            </w:r>
            <w:r w:rsidR="00C937C1">
              <w:rPr>
                <w:color w:val="auto"/>
              </w:rPr>
              <w:t>was</w:t>
            </w:r>
            <w:r w:rsidRPr="00D42797">
              <w:rPr>
                <w:color w:val="auto"/>
              </w:rPr>
              <w:t xml:space="preserve"> on the Dean’s List for six consecutive </w:t>
            </w:r>
            <w:r w:rsidR="00C937C1" w:rsidRPr="00D42797">
              <w:rPr>
                <w:color w:val="auto"/>
              </w:rPr>
              <w:t>semesters,</w:t>
            </w:r>
            <w:r w:rsidRPr="00D42797">
              <w:rPr>
                <w:color w:val="auto"/>
              </w:rPr>
              <w:t xml:space="preserve"> and I graduated Cum Laude. My coursework includes but is not limited to Foundations of Sociology, Foundations of Criminal Justice, Criminology, Social Theory, Social Inequality, Population and Society, Cultural Anthropology, Methods of Social Research, Statistics, Foundations of African Studies, African Societies through Film, Black Lives Matter, Victimology, Modern South Africa, Politics in Africa, Survey of Political Thought, and Women &amp; War. </w:t>
            </w:r>
          </w:p>
        </w:tc>
      </w:tr>
      <w:tr w:rsidR="00D42797" w:rsidRPr="00D42797" w14:paraId="53142520" w14:textId="77777777" w:rsidTr="00F61DF9">
        <w:tc>
          <w:tcPr>
            <w:tcW w:w="9355" w:type="dxa"/>
            <w:tcMar>
              <w:top w:w="216" w:type="dxa"/>
            </w:tcMar>
          </w:tcPr>
          <w:p w14:paraId="09560F27" w14:textId="3D6D3C9D" w:rsidR="00E578D9" w:rsidRPr="00D42797" w:rsidRDefault="00E578D9" w:rsidP="00E578D9">
            <w:pPr>
              <w:pStyle w:val="Heading3"/>
              <w:contextualSpacing w:val="0"/>
              <w:rPr>
                <w:color w:val="auto"/>
              </w:rPr>
            </w:pPr>
            <w:r w:rsidRPr="00D42797">
              <w:rPr>
                <w:color w:val="auto"/>
              </w:rPr>
              <w:t xml:space="preserve">August 2019 – </w:t>
            </w:r>
            <w:r w:rsidR="002909D2">
              <w:rPr>
                <w:color w:val="auto"/>
              </w:rPr>
              <w:t>January 202</w:t>
            </w:r>
            <w:r w:rsidR="004E2333">
              <w:rPr>
                <w:color w:val="auto"/>
              </w:rPr>
              <w:t>2</w:t>
            </w:r>
          </w:p>
          <w:p w14:paraId="458FFA4C" w14:textId="77777777" w:rsidR="00F61DF9" w:rsidRPr="00D42797" w:rsidRDefault="00E578D9" w:rsidP="00E578D9">
            <w:pPr>
              <w:pStyle w:val="Heading2"/>
              <w:contextualSpacing w:val="0"/>
              <w:rPr>
                <w:color w:val="auto"/>
              </w:rPr>
            </w:pPr>
            <w:r w:rsidRPr="00D42797">
              <w:rPr>
                <w:color w:val="auto"/>
              </w:rPr>
              <w:t>Masters in sociology, WEst virginia university</w:t>
            </w:r>
          </w:p>
          <w:p w14:paraId="3F82191D" w14:textId="1D2E98E5" w:rsidR="00E578D9" w:rsidRDefault="00E578D9" w:rsidP="00F61DF9">
            <w:pPr>
              <w:rPr>
                <w:color w:val="auto"/>
              </w:rPr>
            </w:pPr>
            <w:r w:rsidRPr="00D42797">
              <w:rPr>
                <w:color w:val="auto"/>
              </w:rPr>
              <w:t xml:space="preserve">I </w:t>
            </w:r>
            <w:r w:rsidR="009F4A02">
              <w:rPr>
                <w:color w:val="auto"/>
              </w:rPr>
              <w:t>have successfully defended my</w:t>
            </w:r>
            <w:r w:rsidRPr="00D42797">
              <w:rPr>
                <w:color w:val="auto"/>
              </w:rPr>
              <w:t xml:space="preserve"> Masters, to be followed by a Doctorate, in Sociology at West Virginia University.</w:t>
            </w:r>
            <w:r w:rsidR="00BB1BB7">
              <w:rPr>
                <w:color w:val="auto"/>
              </w:rPr>
              <w:t xml:space="preserve"> My Master’s aimed to make concrete and operational distinctions between </w:t>
            </w:r>
            <w:r w:rsidR="00C937C1">
              <w:rPr>
                <w:color w:val="auto"/>
              </w:rPr>
              <w:t>h</w:t>
            </w:r>
            <w:r w:rsidR="00BB1BB7">
              <w:rPr>
                <w:color w:val="auto"/>
              </w:rPr>
              <w:t xml:space="preserve">egemonic and </w:t>
            </w:r>
            <w:r w:rsidR="00C937C1">
              <w:rPr>
                <w:color w:val="auto"/>
              </w:rPr>
              <w:t>t</w:t>
            </w:r>
            <w:r w:rsidR="00BB1BB7">
              <w:rPr>
                <w:color w:val="auto"/>
              </w:rPr>
              <w:t xml:space="preserve">oxic </w:t>
            </w:r>
            <w:r w:rsidR="00C937C1">
              <w:rPr>
                <w:color w:val="auto"/>
              </w:rPr>
              <w:t>m</w:t>
            </w:r>
            <w:r w:rsidR="00BB1BB7">
              <w:rPr>
                <w:color w:val="auto"/>
              </w:rPr>
              <w:t xml:space="preserve">asculinity for the purpose of developing a scale to measure </w:t>
            </w:r>
            <w:r w:rsidR="00C937C1">
              <w:rPr>
                <w:color w:val="auto"/>
              </w:rPr>
              <w:t>t</w:t>
            </w:r>
            <w:r w:rsidR="00BB1BB7">
              <w:rPr>
                <w:color w:val="auto"/>
              </w:rPr>
              <w:t xml:space="preserve">oxic </w:t>
            </w:r>
            <w:r w:rsidR="00C937C1">
              <w:rPr>
                <w:color w:val="auto"/>
              </w:rPr>
              <w:t>m</w:t>
            </w:r>
            <w:r w:rsidR="00BB1BB7">
              <w:rPr>
                <w:color w:val="auto"/>
              </w:rPr>
              <w:t>asculinity.</w:t>
            </w:r>
            <w:r w:rsidRPr="00D42797">
              <w:rPr>
                <w:color w:val="auto"/>
              </w:rPr>
              <w:t xml:space="preserve"> I am in my </w:t>
            </w:r>
            <w:r w:rsidR="002909D2">
              <w:rPr>
                <w:color w:val="auto"/>
              </w:rPr>
              <w:t>fourth</w:t>
            </w:r>
            <w:r w:rsidRPr="00D42797">
              <w:rPr>
                <w:color w:val="auto"/>
              </w:rPr>
              <w:t xml:space="preserve"> </w:t>
            </w:r>
            <w:r w:rsidR="009F4A02">
              <w:rPr>
                <w:color w:val="auto"/>
              </w:rPr>
              <w:t>year</w:t>
            </w:r>
            <w:r w:rsidR="004365E0" w:rsidRPr="00D42797">
              <w:rPr>
                <w:color w:val="auto"/>
              </w:rPr>
              <w:t xml:space="preserve"> of the </w:t>
            </w:r>
            <w:r w:rsidR="009F4A02">
              <w:rPr>
                <w:color w:val="auto"/>
              </w:rPr>
              <w:t>five</w:t>
            </w:r>
            <w:r w:rsidR="004365E0" w:rsidRPr="00D42797">
              <w:rPr>
                <w:color w:val="auto"/>
              </w:rPr>
              <w:t>-year doctoral program</w:t>
            </w:r>
            <w:r w:rsidRPr="00D42797">
              <w:rPr>
                <w:color w:val="auto"/>
              </w:rPr>
              <w:t xml:space="preserve"> and</w:t>
            </w:r>
            <w:r w:rsidR="009F4A02">
              <w:rPr>
                <w:color w:val="auto"/>
              </w:rPr>
              <w:t xml:space="preserve"> will be taking my comprehensive exams in the </w:t>
            </w:r>
            <w:r w:rsidR="004E2333">
              <w:rPr>
                <w:color w:val="auto"/>
              </w:rPr>
              <w:t>Spring of 202</w:t>
            </w:r>
            <w:r w:rsidR="00C937C1">
              <w:rPr>
                <w:color w:val="auto"/>
              </w:rPr>
              <w:t>4</w:t>
            </w:r>
            <w:r w:rsidR="009F4A02">
              <w:rPr>
                <w:color w:val="auto"/>
              </w:rPr>
              <w:t>. I have taken graduate courses such as</w:t>
            </w:r>
            <w:r w:rsidRPr="00D42797">
              <w:rPr>
                <w:color w:val="auto"/>
              </w:rPr>
              <w:t xml:space="preserve"> </w:t>
            </w:r>
            <w:r w:rsidR="00BB1BB7">
              <w:rPr>
                <w:color w:val="auto"/>
              </w:rPr>
              <w:t xml:space="preserve">Advanced General Sociology, Methods of Social Research, </w:t>
            </w:r>
            <w:r w:rsidR="002009FC" w:rsidRPr="00D42797">
              <w:rPr>
                <w:color w:val="auto"/>
              </w:rPr>
              <w:t xml:space="preserve">Professional </w:t>
            </w:r>
            <w:r w:rsidR="00BB1BB7">
              <w:rPr>
                <w:color w:val="auto"/>
              </w:rPr>
              <w:t>Research/Writing</w:t>
            </w:r>
            <w:r w:rsidR="002009FC" w:rsidRPr="00BB1BB7">
              <w:rPr>
                <w:b/>
                <w:bCs/>
                <w:color w:val="auto"/>
              </w:rPr>
              <w:t>, Teaching Sociology</w:t>
            </w:r>
            <w:r w:rsidR="002009FC" w:rsidRPr="00D42797">
              <w:rPr>
                <w:color w:val="auto"/>
              </w:rPr>
              <w:t>, Socio Data Analysis</w:t>
            </w:r>
            <w:r w:rsidR="009F4A02">
              <w:rPr>
                <w:color w:val="auto"/>
              </w:rPr>
              <w:t xml:space="preserve"> I &amp;</w:t>
            </w:r>
            <w:r w:rsidR="002009FC" w:rsidRPr="00D42797">
              <w:rPr>
                <w:color w:val="auto"/>
              </w:rPr>
              <w:t xml:space="preserve"> II, Experimental Methods</w:t>
            </w:r>
            <w:r w:rsidR="00BB1BB7">
              <w:rPr>
                <w:color w:val="auto"/>
              </w:rPr>
              <w:t xml:space="preserve">, Women and Gender Issues in Higher Education, Qualitative Methods, and </w:t>
            </w:r>
            <w:r w:rsidR="00BB1BB7" w:rsidRPr="00BB1BB7">
              <w:rPr>
                <w:b/>
                <w:bCs/>
                <w:color w:val="auto"/>
              </w:rPr>
              <w:t>Educational Psychology</w:t>
            </w:r>
            <w:r w:rsidR="00BB1BB7">
              <w:rPr>
                <w:color w:val="auto"/>
              </w:rPr>
              <w:t xml:space="preserve">.  </w:t>
            </w:r>
          </w:p>
          <w:p w14:paraId="7E9642FF" w14:textId="77777777" w:rsidR="004E2333" w:rsidRDefault="004E2333" w:rsidP="00F61DF9">
            <w:pPr>
              <w:rPr>
                <w:color w:val="auto"/>
              </w:rPr>
            </w:pPr>
          </w:p>
          <w:p w14:paraId="49BF0A87" w14:textId="5343DCA0" w:rsidR="004E2333" w:rsidRPr="00D42797" w:rsidRDefault="004E2333" w:rsidP="004E2333">
            <w:pPr>
              <w:pStyle w:val="Heading3"/>
              <w:contextualSpacing w:val="0"/>
              <w:rPr>
                <w:color w:val="auto"/>
              </w:rPr>
            </w:pPr>
            <w:r>
              <w:rPr>
                <w:color w:val="auto"/>
              </w:rPr>
              <w:t>january 2022</w:t>
            </w:r>
            <w:r w:rsidRPr="00D42797">
              <w:rPr>
                <w:color w:val="auto"/>
              </w:rPr>
              <w:t xml:space="preserve"> – </w:t>
            </w:r>
            <w:r>
              <w:rPr>
                <w:color w:val="auto"/>
              </w:rPr>
              <w:t>now</w:t>
            </w:r>
          </w:p>
          <w:p w14:paraId="26A503AF" w14:textId="6D73D491" w:rsidR="004E2333" w:rsidRDefault="004E2333" w:rsidP="004E2333">
            <w:pPr>
              <w:pStyle w:val="Heading2"/>
              <w:contextualSpacing w:val="0"/>
              <w:rPr>
                <w:color w:val="auto"/>
              </w:rPr>
            </w:pPr>
            <w:r>
              <w:rPr>
                <w:color w:val="auto"/>
              </w:rPr>
              <w:t>Doctorate</w:t>
            </w:r>
            <w:r w:rsidRPr="00D42797">
              <w:rPr>
                <w:color w:val="auto"/>
              </w:rPr>
              <w:t xml:space="preserve"> in sociology, WEst virginia university</w:t>
            </w:r>
          </w:p>
          <w:p w14:paraId="46C8F1D7" w14:textId="301855F2" w:rsidR="00C937C1" w:rsidRPr="00C937C1" w:rsidRDefault="00C937C1" w:rsidP="00C937C1">
            <w:pPr>
              <w:rPr>
                <w:color w:val="auto"/>
              </w:rPr>
            </w:pPr>
            <w:r>
              <w:rPr>
                <w:color w:val="auto"/>
              </w:rPr>
              <w:t xml:space="preserve">My dissertation will focus on whether </w:t>
            </w:r>
            <w:r w:rsidRPr="00BB5140">
              <w:rPr>
                <w:color w:val="auto"/>
              </w:rPr>
              <w:t>women faculty and graduate students in STEM fields internalize the masculine and patriarchal structure of academia and how that internalization affects their</w:t>
            </w:r>
            <w:r>
              <w:rPr>
                <w:color w:val="auto"/>
              </w:rPr>
              <w:t xml:space="preserve"> academic outcomes and relationships with other women faculty and graduate students. </w:t>
            </w:r>
          </w:p>
          <w:p w14:paraId="7D0A4FC3" w14:textId="77777777" w:rsidR="00C965E0" w:rsidRPr="00D42797" w:rsidRDefault="00E578D9" w:rsidP="00C965E0">
            <w:pPr>
              <w:pStyle w:val="Heading1"/>
              <w:rPr>
                <w:color w:val="auto"/>
              </w:rPr>
            </w:pPr>
            <w:r w:rsidRPr="00D42797">
              <w:rPr>
                <w:color w:val="auto"/>
              </w:rPr>
              <w:t>Research</w:t>
            </w:r>
          </w:p>
          <w:p w14:paraId="0FA2F111" w14:textId="77777777" w:rsidR="00C965E0" w:rsidRPr="00D42797" w:rsidRDefault="00C965E0" w:rsidP="00C965E0">
            <w:pPr>
              <w:pStyle w:val="Heading2"/>
              <w:rPr>
                <w:color w:val="auto"/>
              </w:rPr>
            </w:pPr>
            <w:r w:rsidRPr="00D42797">
              <w:rPr>
                <w:color w:val="auto"/>
              </w:rPr>
              <w:t>Current research interests</w:t>
            </w:r>
          </w:p>
          <w:p w14:paraId="7906CB26" w14:textId="72583758" w:rsidR="00C965E0" w:rsidRDefault="00C965E0" w:rsidP="00C965E0">
            <w:pPr>
              <w:rPr>
                <w:color w:val="auto"/>
              </w:rPr>
            </w:pPr>
            <w:r w:rsidRPr="00D42797">
              <w:rPr>
                <w:color w:val="auto"/>
              </w:rPr>
              <w:t xml:space="preserve">My current research interests involve how </w:t>
            </w:r>
            <w:r w:rsidR="00BB1BB7">
              <w:rPr>
                <w:color w:val="auto"/>
              </w:rPr>
              <w:t xml:space="preserve">masculinities affect women’s relationships. </w:t>
            </w:r>
            <w:r w:rsidRPr="00D42797">
              <w:rPr>
                <w:color w:val="auto"/>
              </w:rPr>
              <w:t xml:space="preserve">Specifically, do women internalize masculinity? How does this internalization affect their perceptions of themselves and other women? If masculinity is internalized by women in such a way that it </w:t>
            </w:r>
            <w:r w:rsidR="00BB1BB7">
              <w:rPr>
                <w:color w:val="auto"/>
              </w:rPr>
              <w:t xml:space="preserve">adversely </w:t>
            </w:r>
            <w:r w:rsidRPr="00D42797">
              <w:rPr>
                <w:color w:val="auto"/>
              </w:rPr>
              <w:t>affects their perceptions of themselves and other women, this could have powerful implications for the perpetuatio</w:t>
            </w:r>
            <w:r w:rsidR="00BB1BB7">
              <w:rPr>
                <w:color w:val="auto"/>
              </w:rPr>
              <w:t>n and</w:t>
            </w:r>
            <w:r w:rsidRPr="00D42797">
              <w:rPr>
                <w:color w:val="auto"/>
              </w:rPr>
              <w:t xml:space="preserve"> proliferation of gender inequality</w:t>
            </w:r>
            <w:r w:rsidR="00BB5140">
              <w:rPr>
                <w:color w:val="auto"/>
              </w:rPr>
              <w:t xml:space="preserve"> and </w:t>
            </w:r>
            <w:r w:rsidR="00BB5140" w:rsidRPr="00D42797">
              <w:rPr>
                <w:color w:val="auto"/>
              </w:rPr>
              <w:t xml:space="preserve">may help explain the tenacity of patriarchal structures. </w:t>
            </w:r>
            <w:r w:rsidRPr="00D42797">
              <w:rPr>
                <w:color w:val="auto"/>
              </w:rPr>
              <w:t xml:space="preserve"> </w:t>
            </w:r>
          </w:p>
          <w:p w14:paraId="690790E1" w14:textId="77777777" w:rsidR="004E2333" w:rsidRDefault="004E2333" w:rsidP="00C965E0">
            <w:pPr>
              <w:rPr>
                <w:color w:val="auto"/>
              </w:rPr>
            </w:pPr>
          </w:p>
          <w:p w14:paraId="32BCE663" w14:textId="1BF3FE06" w:rsidR="004E2333" w:rsidRPr="00D42797" w:rsidRDefault="004E2333" w:rsidP="004E2333">
            <w:pPr>
              <w:pStyle w:val="Heading3"/>
              <w:contextualSpacing w:val="0"/>
              <w:rPr>
                <w:color w:val="auto"/>
              </w:rPr>
            </w:pPr>
            <w:r w:rsidRPr="00D42797">
              <w:rPr>
                <w:color w:val="auto"/>
              </w:rPr>
              <w:t xml:space="preserve">August </w:t>
            </w:r>
            <w:r>
              <w:rPr>
                <w:color w:val="auto"/>
              </w:rPr>
              <w:t>2023</w:t>
            </w:r>
            <w:r w:rsidRPr="00D42797">
              <w:rPr>
                <w:color w:val="auto"/>
              </w:rPr>
              <w:t xml:space="preserve"> – </w:t>
            </w:r>
            <w:r>
              <w:rPr>
                <w:color w:val="auto"/>
              </w:rPr>
              <w:t>May 202</w:t>
            </w:r>
            <w:r>
              <w:rPr>
                <w:color w:val="auto"/>
              </w:rPr>
              <w:t>4</w:t>
            </w:r>
          </w:p>
          <w:p w14:paraId="73FA1489" w14:textId="77777777" w:rsidR="004E2333" w:rsidRDefault="004E2333" w:rsidP="004E2333">
            <w:pPr>
              <w:pStyle w:val="Heading2"/>
              <w:contextualSpacing w:val="0"/>
              <w:rPr>
                <w:color w:val="auto"/>
                <w:sz w:val="24"/>
                <w:szCs w:val="24"/>
              </w:rPr>
            </w:pPr>
            <w:r w:rsidRPr="00D42797">
              <w:rPr>
                <w:color w:val="auto"/>
                <w:sz w:val="24"/>
                <w:szCs w:val="24"/>
              </w:rPr>
              <w:t xml:space="preserve">Graduate Research Assistant, West Virginia University </w:t>
            </w:r>
          </w:p>
          <w:p w14:paraId="7D3A673E" w14:textId="45DDE893" w:rsidR="008500BA" w:rsidRPr="008500BA" w:rsidRDefault="008500BA" w:rsidP="008500BA">
            <w:pPr>
              <w:rPr>
                <w:color w:val="auto"/>
              </w:rPr>
            </w:pPr>
            <w:r w:rsidRPr="008500BA">
              <w:rPr>
                <w:color w:val="auto"/>
              </w:rPr>
              <w:t xml:space="preserve">I am currently employed as a GRA for Dr’s Chris Scheitle and Katie Corcoran on the NORC Amerispeak Multi-Faith Identities Project funded by the John Templeton Foundation. The project aims to examine individuals who hold multiple religious identities and affiliations. My tasks involve assisting in the analysis of survey data and conducting in-depth interviews. </w:t>
            </w:r>
          </w:p>
          <w:p w14:paraId="63A53BFA" w14:textId="77777777" w:rsidR="004E2333" w:rsidRPr="00D42797" w:rsidRDefault="004E2333" w:rsidP="00C965E0">
            <w:pPr>
              <w:rPr>
                <w:color w:val="auto"/>
              </w:rPr>
            </w:pPr>
          </w:p>
          <w:p w14:paraId="20EDD3F2" w14:textId="539C5873" w:rsidR="004900A8" w:rsidRPr="00D42797" w:rsidRDefault="004900A8" w:rsidP="004900A8">
            <w:pPr>
              <w:pStyle w:val="Heading3"/>
              <w:contextualSpacing w:val="0"/>
              <w:rPr>
                <w:color w:val="auto"/>
              </w:rPr>
            </w:pPr>
            <w:r>
              <w:rPr>
                <w:color w:val="auto"/>
              </w:rPr>
              <w:t>july</w:t>
            </w:r>
            <w:r w:rsidRPr="00D42797">
              <w:rPr>
                <w:color w:val="auto"/>
              </w:rPr>
              <w:t xml:space="preserve"> </w:t>
            </w:r>
            <w:r>
              <w:rPr>
                <w:color w:val="auto"/>
              </w:rPr>
              <w:t>2023</w:t>
            </w:r>
            <w:r w:rsidRPr="00D42797">
              <w:rPr>
                <w:color w:val="auto"/>
              </w:rPr>
              <w:t xml:space="preserve"> – </w:t>
            </w:r>
            <w:r>
              <w:rPr>
                <w:color w:val="auto"/>
              </w:rPr>
              <w:t>May 2024</w:t>
            </w:r>
          </w:p>
          <w:p w14:paraId="1FB1D5BD" w14:textId="77777777" w:rsidR="004900A8" w:rsidRPr="00D42797" w:rsidRDefault="004900A8" w:rsidP="004900A8">
            <w:pPr>
              <w:pStyle w:val="Heading2"/>
              <w:contextualSpacing w:val="0"/>
              <w:rPr>
                <w:color w:val="auto"/>
                <w:sz w:val="24"/>
                <w:szCs w:val="24"/>
              </w:rPr>
            </w:pPr>
            <w:r w:rsidRPr="00D42797">
              <w:rPr>
                <w:color w:val="auto"/>
                <w:sz w:val="24"/>
                <w:szCs w:val="24"/>
              </w:rPr>
              <w:t xml:space="preserve">Graduate Research Assistant, West Virginia University </w:t>
            </w:r>
          </w:p>
          <w:p w14:paraId="14AC76EE" w14:textId="319D3893" w:rsidR="00C965E0" w:rsidRDefault="004900A8" w:rsidP="00C965E0">
            <w:pPr>
              <w:rPr>
                <w:color w:val="auto"/>
              </w:rPr>
            </w:pPr>
            <w:r>
              <w:rPr>
                <w:color w:val="auto"/>
              </w:rPr>
              <w:t xml:space="preserve">I am </w:t>
            </w:r>
            <w:r w:rsidR="008500BA">
              <w:rPr>
                <w:color w:val="auto"/>
              </w:rPr>
              <w:t xml:space="preserve">currently </w:t>
            </w:r>
            <w:r>
              <w:rPr>
                <w:color w:val="auto"/>
              </w:rPr>
              <w:t xml:space="preserve">employed </w:t>
            </w:r>
            <w:r w:rsidR="008500BA">
              <w:rPr>
                <w:color w:val="auto"/>
              </w:rPr>
              <w:t>as an hourly GRA</w:t>
            </w:r>
            <w:r>
              <w:rPr>
                <w:color w:val="auto"/>
              </w:rPr>
              <w:t xml:space="preserve"> for Dr. Katie Corcoran in the Department of Sociology and Anthropology. </w:t>
            </w:r>
            <w:r w:rsidR="008500BA">
              <w:rPr>
                <w:color w:val="auto"/>
              </w:rPr>
              <w:t xml:space="preserve">My tasks involve researching rare disease data collection efforts and assisting in </w:t>
            </w:r>
            <w:r w:rsidR="008500BA">
              <w:rPr>
                <w:color w:val="auto"/>
              </w:rPr>
              <w:lastRenderedPageBreak/>
              <w:t xml:space="preserve">conducting research for the purpose of writing a policy brief for better data collection on rare diseases in West Virginia. </w:t>
            </w:r>
          </w:p>
          <w:p w14:paraId="188B19E1" w14:textId="77777777" w:rsidR="008500BA" w:rsidRPr="00D42797" w:rsidRDefault="008500BA" w:rsidP="00C965E0">
            <w:pPr>
              <w:rPr>
                <w:color w:val="auto"/>
              </w:rPr>
            </w:pPr>
          </w:p>
          <w:p w14:paraId="375B4155" w14:textId="155D5C99" w:rsidR="00E578D9" w:rsidRPr="00D42797" w:rsidRDefault="00E578D9" w:rsidP="00E578D9">
            <w:pPr>
              <w:pStyle w:val="Heading3"/>
              <w:contextualSpacing w:val="0"/>
              <w:rPr>
                <w:color w:val="auto"/>
              </w:rPr>
            </w:pPr>
            <w:r w:rsidRPr="00D42797">
              <w:rPr>
                <w:color w:val="auto"/>
              </w:rPr>
              <w:t xml:space="preserve">August 2019 – </w:t>
            </w:r>
            <w:r w:rsidR="004E2333">
              <w:rPr>
                <w:color w:val="auto"/>
              </w:rPr>
              <w:t>May 2023</w:t>
            </w:r>
          </w:p>
          <w:p w14:paraId="42E62E8C" w14:textId="77777777" w:rsidR="00E578D9" w:rsidRPr="00D42797" w:rsidRDefault="00E578D9" w:rsidP="00E578D9">
            <w:pPr>
              <w:pStyle w:val="Heading2"/>
              <w:contextualSpacing w:val="0"/>
              <w:rPr>
                <w:color w:val="auto"/>
                <w:sz w:val="24"/>
                <w:szCs w:val="24"/>
              </w:rPr>
            </w:pPr>
            <w:r w:rsidRPr="00D42797">
              <w:rPr>
                <w:color w:val="auto"/>
                <w:sz w:val="24"/>
                <w:szCs w:val="24"/>
              </w:rPr>
              <w:t xml:space="preserve">Graduate Research Assistant, West Virginia University </w:t>
            </w:r>
          </w:p>
          <w:p w14:paraId="13949471" w14:textId="147DDB6C" w:rsidR="00E578D9" w:rsidRPr="00D42797" w:rsidRDefault="00E578D9" w:rsidP="00E578D9">
            <w:pPr>
              <w:pStyle w:val="ContactInfo"/>
              <w:jc w:val="left"/>
              <w:rPr>
                <w:color w:val="auto"/>
              </w:rPr>
            </w:pPr>
            <w:r w:rsidRPr="00D42797">
              <w:rPr>
                <w:color w:val="auto"/>
              </w:rPr>
              <w:t xml:space="preserve">I </w:t>
            </w:r>
            <w:r w:rsidR="004E2333">
              <w:rPr>
                <w:color w:val="auto"/>
              </w:rPr>
              <w:t>was</w:t>
            </w:r>
            <w:r w:rsidRPr="00D42797">
              <w:rPr>
                <w:color w:val="auto"/>
              </w:rPr>
              <w:t xml:space="preserve"> employed as a GRA for West Virginia University in the Department of Sociology and Anthropology</w:t>
            </w:r>
            <w:r w:rsidR="00C937C1">
              <w:rPr>
                <w:color w:val="auto"/>
              </w:rPr>
              <w:t xml:space="preserve"> for four years</w:t>
            </w:r>
            <w:r w:rsidRPr="00D42797">
              <w:rPr>
                <w:color w:val="auto"/>
              </w:rPr>
              <w:t xml:space="preserve">. I </w:t>
            </w:r>
            <w:r w:rsidR="004E2333">
              <w:rPr>
                <w:color w:val="auto"/>
              </w:rPr>
              <w:t xml:space="preserve">was </w:t>
            </w:r>
            <w:r w:rsidRPr="00D42797">
              <w:rPr>
                <w:color w:val="auto"/>
              </w:rPr>
              <w:t>the research assistant for the Survey Research Center. My tasks involve</w:t>
            </w:r>
            <w:r w:rsidR="00BB5140">
              <w:rPr>
                <w:color w:val="auto"/>
              </w:rPr>
              <w:t>d</w:t>
            </w:r>
            <w:r w:rsidRPr="00D42797">
              <w:rPr>
                <w:color w:val="auto"/>
              </w:rPr>
              <w:t xml:space="preserve"> developing the West Virginia Social Survey (WVSS) </w:t>
            </w:r>
            <w:r w:rsidR="00BB5140">
              <w:rPr>
                <w:color w:val="auto"/>
              </w:rPr>
              <w:t xml:space="preserve">and various other survey projects </w:t>
            </w:r>
            <w:r w:rsidRPr="00D42797">
              <w:rPr>
                <w:color w:val="auto"/>
              </w:rPr>
              <w:t xml:space="preserve">with Dr. Katie Corcoran and Dr. Chris Scheitle. I have assisted them in developing questions and creating a questionnaire via Snap Survey software. </w:t>
            </w:r>
            <w:r w:rsidR="00BB5140">
              <w:rPr>
                <w:color w:val="auto"/>
              </w:rPr>
              <w:t xml:space="preserve">Both waves (2020 and 2021) of </w:t>
            </w:r>
            <w:r w:rsidR="00CC64AD" w:rsidRPr="00D42797">
              <w:rPr>
                <w:color w:val="auto"/>
              </w:rPr>
              <w:t xml:space="preserve">the survey </w:t>
            </w:r>
            <w:r w:rsidR="00BB5140">
              <w:rPr>
                <w:color w:val="auto"/>
              </w:rPr>
              <w:t>were</w:t>
            </w:r>
            <w:r w:rsidR="00CC64AD" w:rsidRPr="00D42797">
              <w:rPr>
                <w:color w:val="auto"/>
              </w:rPr>
              <w:t xml:space="preserve"> distributed to 5,000 households within West Virginia. </w:t>
            </w:r>
            <w:r w:rsidR="00BB5140">
              <w:rPr>
                <w:color w:val="auto"/>
              </w:rPr>
              <w:t xml:space="preserve">I cleaned, coded, analyzed data, and worked to distribute our findings via the publication of various public reports. </w:t>
            </w:r>
          </w:p>
          <w:p w14:paraId="460F75E3" w14:textId="77777777" w:rsidR="00E578D9" w:rsidRPr="00D42797" w:rsidRDefault="00E578D9" w:rsidP="00E578D9">
            <w:pPr>
              <w:pStyle w:val="ContactInfo"/>
              <w:jc w:val="left"/>
              <w:rPr>
                <w:rStyle w:val="SubtleReference"/>
                <w:color w:val="auto"/>
                <w:sz w:val="24"/>
                <w:szCs w:val="24"/>
              </w:rPr>
            </w:pPr>
          </w:p>
          <w:p w14:paraId="5A2A6034" w14:textId="77777777" w:rsidR="00E578D9" w:rsidRPr="00D42797" w:rsidRDefault="00E578D9" w:rsidP="00E578D9">
            <w:pPr>
              <w:pStyle w:val="Heading3"/>
              <w:contextualSpacing w:val="0"/>
              <w:rPr>
                <w:color w:val="auto"/>
              </w:rPr>
            </w:pPr>
            <w:r w:rsidRPr="00D42797">
              <w:rPr>
                <w:color w:val="auto"/>
              </w:rPr>
              <w:t>May 2019 – June 2019</w:t>
            </w:r>
          </w:p>
          <w:p w14:paraId="26B98375" w14:textId="77777777" w:rsidR="00E578D9" w:rsidRPr="00D42797" w:rsidRDefault="00CC64AD" w:rsidP="00CC64AD">
            <w:pPr>
              <w:pStyle w:val="Heading2"/>
              <w:rPr>
                <w:rStyle w:val="SubtleReference"/>
                <w:b/>
                <w:smallCaps w:val="0"/>
                <w:color w:val="auto"/>
                <w:sz w:val="24"/>
                <w:szCs w:val="24"/>
              </w:rPr>
            </w:pPr>
            <w:r w:rsidRPr="00D42797">
              <w:rPr>
                <w:rStyle w:val="SubtleReference"/>
                <w:b/>
                <w:smallCaps w:val="0"/>
                <w:color w:val="auto"/>
                <w:sz w:val="24"/>
                <w:szCs w:val="24"/>
              </w:rPr>
              <w:t>GRADUATE RESEARCH ASSISTANT, WEST VIRGINIA UNIVERSITY</w:t>
            </w:r>
          </w:p>
          <w:p w14:paraId="1053CA8F" w14:textId="08063558" w:rsidR="00CC64AD" w:rsidRPr="00D42797" w:rsidRDefault="00CC64AD" w:rsidP="00CC64AD">
            <w:pPr>
              <w:rPr>
                <w:rStyle w:val="SubtleReference"/>
                <w:b w:val="0"/>
                <w:smallCaps w:val="0"/>
                <w:color w:val="auto"/>
              </w:rPr>
            </w:pPr>
            <w:r w:rsidRPr="00D42797">
              <w:rPr>
                <w:rStyle w:val="SubtleReference"/>
                <w:b w:val="0"/>
                <w:smallCaps w:val="0"/>
                <w:color w:val="auto"/>
              </w:rPr>
              <w:t xml:space="preserve">The summer prior to my entering the Doctoral program for Sociology at WVU, I completed a research assistantship with Dr. Lisa Dilks. I performed extensive research on the relationship between leadership, group performance, and gender. Specifically, I analyzed research which discussed how toxic leadership (specifically toxic male leadership) informed perceptions of leadership and affected group performance. I developed a reading list, attended workshops on Zotero and EndNote, read thirty empirical articles, and wrote 1,500-word summaries on each article. </w:t>
            </w:r>
          </w:p>
          <w:p w14:paraId="210D5BC6" w14:textId="6F35F15A" w:rsidR="00A06391" w:rsidRPr="00D42797" w:rsidRDefault="00A06391" w:rsidP="00A06391">
            <w:pPr>
              <w:pStyle w:val="Heading1"/>
              <w:rPr>
                <w:color w:val="auto"/>
              </w:rPr>
            </w:pPr>
            <w:r w:rsidRPr="00D42797">
              <w:rPr>
                <w:color w:val="auto"/>
              </w:rPr>
              <w:t xml:space="preserve">Publications </w:t>
            </w:r>
          </w:p>
          <w:p w14:paraId="22BCAA5B" w14:textId="69435FAF" w:rsidR="00134CB1" w:rsidRPr="00D42797" w:rsidRDefault="00B45F7F" w:rsidP="00134CB1">
            <w:pPr>
              <w:pStyle w:val="Heading3"/>
              <w:contextualSpacing w:val="0"/>
              <w:rPr>
                <w:color w:val="auto"/>
              </w:rPr>
            </w:pPr>
            <w:r>
              <w:rPr>
                <w:color w:val="auto"/>
              </w:rPr>
              <w:t>July 2021</w:t>
            </w:r>
          </w:p>
          <w:p w14:paraId="5CBD9C21" w14:textId="315A5F90" w:rsidR="00A06391" w:rsidRDefault="00B45F7F" w:rsidP="00F61DF9">
            <w:pPr>
              <w:rPr>
                <w:color w:val="auto"/>
                <w:sz w:val="24"/>
                <w:szCs w:val="24"/>
              </w:rPr>
            </w:pPr>
            <w:r>
              <w:rPr>
                <w:color w:val="auto"/>
                <w:sz w:val="24"/>
                <w:szCs w:val="24"/>
              </w:rPr>
              <w:t xml:space="preserve">Scheitle, Christopher P., </w:t>
            </w:r>
            <w:r w:rsidRPr="00B45F7F">
              <w:rPr>
                <w:b/>
                <w:bCs/>
                <w:color w:val="auto"/>
                <w:sz w:val="24"/>
                <w:szCs w:val="24"/>
              </w:rPr>
              <w:t>Taylor Remsburg</w:t>
            </w:r>
            <w:r>
              <w:rPr>
                <w:color w:val="auto"/>
                <w:sz w:val="24"/>
                <w:szCs w:val="24"/>
              </w:rPr>
              <w:t xml:space="preserve">, and Lisa F. Platt. “Science Graduate Students’ Reports of Discrimination Due to Gender, Race, and Religion: Identifying Shared and Unique Predictors”. </w:t>
            </w:r>
            <w:r>
              <w:rPr>
                <w:i/>
                <w:iCs/>
                <w:color w:val="auto"/>
                <w:sz w:val="24"/>
                <w:szCs w:val="24"/>
              </w:rPr>
              <w:t xml:space="preserve">Socius: Sociological Research for a Dynamic World, </w:t>
            </w:r>
            <w:r>
              <w:rPr>
                <w:color w:val="auto"/>
                <w:sz w:val="24"/>
                <w:szCs w:val="24"/>
              </w:rPr>
              <w:t xml:space="preserve">7. </w:t>
            </w:r>
          </w:p>
          <w:p w14:paraId="7310EB3B" w14:textId="6B1D210E" w:rsidR="00B45F7F" w:rsidRDefault="00B45F7F" w:rsidP="00F61DF9">
            <w:pPr>
              <w:rPr>
                <w:color w:val="auto"/>
                <w:sz w:val="24"/>
                <w:szCs w:val="24"/>
              </w:rPr>
            </w:pPr>
          </w:p>
          <w:p w14:paraId="7E4013CE" w14:textId="4F4BC022" w:rsidR="00B45F7F" w:rsidRPr="00D42797" w:rsidRDefault="00B45F7F" w:rsidP="00B45F7F">
            <w:pPr>
              <w:pStyle w:val="Heading3"/>
              <w:contextualSpacing w:val="0"/>
              <w:rPr>
                <w:color w:val="auto"/>
              </w:rPr>
            </w:pPr>
            <w:r>
              <w:rPr>
                <w:color w:val="auto"/>
              </w:rPr>
              <w:t>forthcoming</w:t>
            </w:r>
          </w:p>
          <w:p w14:paraId="3ABBDE1E" w14:textId="031A609C" w:rsidR="00B45F7F" w:rsidRPr="00B45F7F" w:rsidRDefault="00B45F7F" w:rsidP="00F61DF9">
            <w:pPr>
              <w:rPr>
                <w:i/>
                <w:iCs/>
                <w:color w:val="auto"/>
                <w:sz w:val="24"/>
                <w:szCs w:val="24"/>
              </w:rPr>
            </w:pPr>
            <w:r w:rsidRPr="00153169">
              <w:rPr>
                <w:b/>
                <w:bCs/>
                <w:color w:val="auto"/>
                <w:sz w:val="24"/>
                <w:szCs w:val="24"/>
              </w:rPr>
              <w:t>Remsburg, Taylor</w:t>
            </w:r>
            <w:r>
              <w:rPr>
                <w:color w:val="auto"/>
                <w:sz w:val="24"/>
                <w:szCs w:val="24"/>
              </w:rPr>
              <w:t xml:space="preserve">, Christopher P. Scheitle, and Katie E. Corcoran. “Witches, Magic, and Crystals: Difference in Paranormal Belief and Paranormal Engagement across Sexual Identity Groups Using National Survey Data”. </w:t>
            </w:r>
            <w:r>
              <w:rPr>
                <w:i/>
                <w:iCs/>
                <w:color w:val="auto"/>
                <w:sz w:val="24"/>
                <w:szCs w:val="24"/>
              </w:rPr>
              <w:t xml:space="preserve">Sex and Culture. </w:t>
            </w:r>
          </w:p>
          <w:p w14:paraId="3D959611" w14:textId="084F84B4" w:rsidR="00B45F7F" w:rsidRDefault="00B45F7F" w:rsidP="00B45F7F">
            <w:pPr>
              <w:pStyle w:val="Heading1"/>
              <w:rPr>
                <w:color w:val="auto"/>
              </w:rPr>
            </w:pPr>
            <w:r>
              <w:rPr>
                <w:color w:val="auto"/>
              </w:rPr>
              <w:t>Public reports</w:t>
            </w:r>
          </w:p>
          <w:p w14:paraId="29D6039C" w14:textId="7E0BA864" w:rsidR="004B53C1" w:rsidRDefault="004B53C1" w:rsidP="004B53C1">
            <w:pPr>
              <w:pStyle w:val="Heading3"/>
              <w:contextualSpacing w:val="0"/>
              <w:rPr>
                <w:color w:val="auto"/>
              </w:rPr>
            </w:pPr>
            <w:r w:rsidRPr="00D42797">
              <w:rPr>
                <w:color w:val="auto"/>
              </w:rPr>
              <w:t>20</w:t>
            </w:r>
            <w:r>
              <w:rPr>
                <w:color w:val="auto"/>
              </w:rPr>
              <w:t>20</w:t>
            </w:r>
          </w:p>
          <w:p w14:paraId="7585EEFC" w14:textId="2047FFF6" w:rsidR="00B45F7F" w:rsidRDefault="004B53C1" w:rsidP="00F61DF9">
            <w:pPr>
              <w:rPr>
                <w:color w:val="auto"/>
              </w:rPr>
            </w:pPr>
            <w:r w:rsidRPr="004B53C1">
              <w:rPr>
                <w:b/>
                <w:bCs/>
                <w:color w:val="auto"/>
              </w:rPr>
              <w:t>Remsburg, Taylor</w:t>
            </w:r>
            <w:r w:rsidRPr="004B53C1">
              <w:rPr>
                <w:color w:val="auto"/>
              </w:rPr>
              <w:t>, Christopher P. Scheitle, and Katie E. Corcoran. 2020. “Confidence in West Virginia’s Institutions” WVSS-20-01. West Virginia Social Survey Reports. Survey Research Center at West Virginia University. Morgantown, West Virginia.</w:t>
            </w:r>
          </w:p>
          <w:p w14:paraId="05334F1F" w14:textId="1C6F0812" w:rsidR="004B53C1" w:rsidRDefault="004B53C1" w:rsidP="00F61DF9">
            <w:pPr>
              <w:rPr>
                <w:color w:val="auto"/>
                <w:sz w:val="24"/>
                <w:szCs w:val="24"/>
              </w:rPr>
            </w:pPr>
          </w:p>
          <w:p w14:paraId="6A9549AB" w14:textId="28460915" w:rsidR="004B53C1" w:rsidRPr="004B53C1" w:rsidRDefault="004B53C1" w:rsidP="00F61DF9">
            <w:pPr>
              <w:rPr>
                <w:color w:val="auto"/>
              </w:rPr>
            </w:pPr>
            <w:r w:rsidRPr="004B53C1">
              <w:rPr>
                <w:color w:val="auto"/>
              </w:rPr>
              <w:t xml:space="preserve">Scheitle, Christopher P., Katie E. Corcoran, </w:t>
            </w:r>
            <w:r w:rsidRPr="004B53C1">
              <w:rPr>
                <w:b/>
                <w:bCs/>
                <w:color w:val="auto"/>
              </w:rPr>
              <w:t>Taylor Remsburg</w:t>
            </w:r>
            <w:r w:rsidRPr="004B53C1">
              <w:rPr>
                <w:color w:val="auto"/>
              </w:rPr>
              <w:t>. 2020. “Ability to Cover Expenses after a Loss of Income” WVSS-20-01. West Virginia Social Survey Reports. Survey Research Center at West Virginia University. Morgantown, West Virginia</w:t>
            </w:r>
          </w:p>
          <w:p w14:paraId="21D72E24" w14:textId="5711E7CE" w:rsidR="004B53C1" w:rsidRDefault="004B53C1" w:rsidP="00F61DF9">
            <w:pPr>
              <w:rPr>
                <w:color w:val="auto"/>
                <w:sz w:val="24"/>
                <w:szCs w:val="24"/>
              </w:rPr>
            </w:pPr>
          </w:p>
          <w:p w14:paraId="64F6A3AC" w14:textId="3E9B26E2" w:rsidR="004B53C1" w:rsidRDefault="004B53C1" w:rsidP="00F61DF9">
            <w:pPr>
              <w:rPr>
                <w:color w:val="auto"/>
              </w:rPr>
            </w:pPr>
            <w:r w:rsidRPr="004B53C1">
              <w:rPr>
                <w:color w:val="auto"/>
              </w:rPr>
              <w:t xml:space="preserve">Corcoran, Katie E., Christopher P. Scheitle, and </w:t>
            </w:r>
            <w:r w:rsidRPr="004B53C1">
              <w:rPr>
                <w:b/>
                <w:bCs/>
                <w:color w:val="auto"/>
              </w:rPr>
              <w:t>Taylor Remsburg</w:t>
            </w:r>
            <w:r w:rsidRPr="004B53C1">
              <w:rPr>
                <w:color w:val="auto"/>
              </w:rPr>
              <w:t>. 2020. “Use of Primary Care Physician” WVSS-20-01. West Virginia Social Survey Reports. Survey Research Center at West Virginia University. Morgantown, West Virginia.</w:t>
            </w:r>
          </w:p>
          <w:p w14:paraId="612F7D06" w14:textId="75DC2F9C" w:rsidR="004B53C1" w:rsidRDefault="004B53C1" w:rsidP="00F61DF9">
            <w:pPr>
              <w:rPr>
                <w:color w:val="auto"/>
              </w:rPr>
            </w:pPr>
          </w:p>
          <w:p w14:paraId="1B1B6B1C" w14:textId="47A111FC" w:rsidR="004B53C1" w:rsidRDefault="004B53C1" w:rsidP="00F61DF9">
            <w:pPr>
              <w:rPr>
                <w:color w:val="auto"/>
              </w:rPr>
            </w:pPr>
            <w:r w:rsidRPr="004B53C1">
              <w:rPr>
                <w:color w:val="auto"/>
              </w:rPr>
              <w:t xml:space="preserve">Scheitle, Christopher P., Katie E. Corcoran, </w:t>
            </w:r>
            <w:r w:rsidRPr="004B53C1">
              <w:rPr>
                <w:b/>
                <w:bCs/>
                <w:color w:val="auto"/>
              </w:rPr>
              <w:t>Taylor Remsburg</w:t>
            </w:r>
            <w:r w:rsidRPr="004B53C1">
              <w:rPr>
                <w:color w:val="auto"/>
              </w:rPr>
              <w:t>. 2020. “Unmet Medical Needs Due to Cost” WVSS-20-01. West Virginia Social Survey Reports. Survey Research Center at West Virginia University. Morgantown, West Virginia.</w:t>
            </w:r>
          </w:p>
          <w:p w14:paraId="093BD57B" w14:textId="5779767F" w:rsidR="004B53C1" w:rsidRDefault="004B53C1" w:rsidP="00F61DF9">
            <w:pPr>
              <w:rPr>
                <w:color w:val="auto"/>
              </w:rPr>
            </w:pPr>
          </w:p>
          <w:p w14:paraId="69C3C36C" w14:textId="671255D2" w:rsidR="004B53C1" w:rsidRDefault="004B53C1" w:rsidP="00F61DF9">
            <w:pPr>
              <w:rPr>
                <w:color w:val="auto"/>
              </w:rPr>
            </w:pPr>
            <w:r w:rsidRPr="004B53C1">
              <w:rPr>
                <w:color w:val="auto"/>
              </w:rPr>
              <w:t>Hudnall, Erin, Katie E. Corcoran, Christopher P. Scheitle</w:t>
            </w:r>
            <w:r>
              <w:rPr>
                <w:color w:val="auto"/>
              </w:rPr>
              <w:t xml:space="preserve">, and </w:t>
            </w:r>
            <w:r w:rsidRPr="004B53C1">
              <w:rPr>
                <w:b/>
                <w:bCs/>
                <w:color w:val="auto"/>
              </w:rPr>
              <w:t>Taylor Remsburg</w:t>
            </w:r>
            <w:r w:rsidRPr="004B53C1">
              <w:rPr>
                <w:color w:val="auto"/>
              </w:rPr>
              <w:t>. 2020. “Volunteering in West Virginia” WVSS-20-01. West Virginia Social Survey Reports. Survey Research Center at West Virginia University. Morgantown, West Virginia.</w:t>
            </w:r>
          </w:p>
          <w:p w14:paraId="45733F0B" w14:textId="71465618" w:rsidR="004B53C1" w:rsidRDefault="004B53C1" w:rsidP="00F61DF9">
            <w:pPr>
              <w:rPr>
                <w:color w:val="auto"/>
              </w:rPr>
            </w:pPr>
          </w:p>
          <w:p w14:paraId="3261D367" w14:textId="3F6822BD" w:rsidR="004B53C1" w:rsidRDefault="004B53C1" w:rsidP="00F61DF9">
            <w:pPr>
              <w:rPr>
                <w:color w:val="auto"/>
              </w:rPr>
            </w:pPr>
            <w:r w:rsidRPr="004B53C1">
              <w:rPr>
                <w:b/>
                <w:bCs/>
                <w:color w:val="auto"/>
              </w:rPr>
              <w:t>Remsburg, Taylor</w:t>
            </w:r>
            <w:r>
              <w:rPr>
                <w:color w:val="auto"/>
              </w:rPr>
              <w:t>, Christopher P. Scheitle, and Katie E. Corcoran. 2020. “</w:t>
            </w:r>
            <w:r w:rsidRPr="004B53C1">
              <w:rPr>
                <w:color w:val="auto"/>
              </w:rPr>
              <w:t>West Virginia University Extension Program Participation</w:t>
            </w:r>
            <w:r>
              <w:rPr>
                <w:color w:val="auto"/>
              </w:rPr>
              <w:t xml:space="preserve">” WVSS-20-01. West Virginia Social Survey Reports. Survey Research Center at West Virginia University. Morgantown, West Virginia. </w:t>
            </w:r>
          </w:p>
          <w:p w14:paraId="19098561" w14:textId="1D4E901D" w:rsidR="004B53C1" w:rsidRDefault="004B53C1" w:rsidP="00F61DF9">
            <w:pPr>
              <w:rPr>
                <w:color w:val="auto"/>
              </w:rPr>
            </w:pPr>
          </w:p>
          <w:p w14:paraId="69FB7303" w14:textId="48CBCA20" w:rsidR="004B53C1" w:rsidRDefault="004B53C1" w:rsidP="00F61DF9">
            <w:pPr>
              <w:rPr>
                <w:color w:val="auto"/>
              </w:rPr>
            </w:pPr>
            <w:r>
              <w:rPr>
                <w:color w:val="auto"/>
              </w:rPr>
              <w:t xml:space="preserve">Scheitle, Christopher P., Katie E. Corcoran, and </w:t>
            </w:r>
            <w:r w:rsidRPr="004B53C1">
              <w:rPr>
                <w:b/>
                <w:bCs/>
                <w:color w:val="auto"/>
              </w:rPr>
              <w:t>Taylor Remsburg</w:t>
            </w:r>
            <w:r>
              <w:rPr>
                <w:color w:val="auto"/>
              </w:rPr>
              <w:t xml:space="preserve">. 2020. “Sleep Quality” WVSS-20-01. West Virginia Social Survey Reports. Survey Research Center at West Virginia University. Morgantown, West Virginia. </w:t>
            </w:r>
          </w:p>
          <w:p w14:paraId="4D15FC13" w14:textId="5F74458F" w:rsidR="004B53C1" w:rsidRDefault="004B53C1" w:rsidP="00F61DF9">
            <w:pPr>
              <w:rPr>
                <w:color w:val="auto"/>
              </w:rPr>
            </w:pPr>
          </w:p>
          <w:p w14:paraId="0A9D64EE" w14:textId="161B01F5" w:rsidR="004B53C1" w:rsidRDefault="004B53C1" w:rsidP="00F61DF9">
            <w:pPr>
              <w:rPr>
                <w:color w:val="auto"/>
              </w:rPr>
            </w:pPr>
            <w:r>
              <w:rPr>
                <w:color w:val="auto"/>
              </w:rPr>
              <w:t xml:space="preserve">Scheitle, Christopher P., Katie E. Corcoran, and </w:t>
            </w:r>
            <w:r w:rsidRPr="00C67347">
              <w:rPr>
                <w:b/>
                <w:bCs/>
                <w:color w:val="auto"/>
              </w:rPr>
              <w:t>Taylor Remsburg</w:t>
            </w:r>
            <w:r>
              <w:rPr>
                <w:color w:val="auto"/>
              </w:rPr>
              <w:t xml:space="preserve">. </w:t>
            </w:r>
            <w:r w:rsidR="00C67347">
              <w:rPr>
                <w:color w:val="auto"/>
              </w:rPr>
              <w:t xml:space="preserve">2020. “Religion in West Virginia” WVSS-20-01. West Virginia Social Survey Reports. Survey Research Center at West Virginia University. Morgantown, West Virginia. </w:t>
            </w:r>
          </w:p>
          <w:p w14:paraId="5261519B" w14:textId="7A848BA2" w:rsidR="00C67347" w:rsidRDefault="00C67347" w:rsidP="00F61DF9">
            <w:pPr>
              <w:rPr>
                <w:color w:val="auto"/>
              </w:rPr>
            </w:pPr>
          </w:p>
          <w:p w14:paraId="49EDCE5F" w14:textId="44A0D996" w:rsidR="00C67347" w:rsidRDefault="00C67347" w:rsidP="00F61DF9">
            <w:pPr>
              <w:rPr>
                <w:color w:val="auto"/>
              </w:rPr>
            </w:pPr>
            <w:r>
              <w:rPr>
                <w:color w:val="auto"/>
              </w:rPr>
              <w:t xml:space="preserve">Nolan, James J., Katie E. Corcoran, Christopher P. Scheitle, and </w:t>
            </w:r>
            <w:r w:rsidRPr="00C67347">
              <w:rPr>
                <w:b/>
                <w:bCs/>
                <w:color w:val="auto"/>
              </w:rPr>
              <w:t>Taylor Remsburg</w:t>
            </w:r>
            <w:r>
              <w:rPr>
                <w:color w:val="auto"/>
              </w:rPr>
              <w:t>. 2020. “</w:t>
            </w:r>
            <w:r w:rsidRPr="00C67347">
              <w:rPr>
                <w:color w:val="auto"/>
              </w:rPr>
              <w:t>Community Dynamics and the Physical and Emotional Health of Residents</w:t>
            </w:r>
            <w:r>
              <w:rPr>
                <w:color w:val="auto"/>
              </w:rPr>
              <w:t xml:space="preserve">” WVSS-20-01. West Virginia Social Survey Reports. Survey Research Center at West Virginia University. Morgantown, West Virginia. </w:t>
            </w:r>
          </w:p>
          <w:p w14:paraId="69C83B50" w14:textId="41985483" w:rsidR="00C67347" w:rsidRDefault="00C67347" w:rsidP="00F61DF9">
            <w:pPr>
              <w:rPr>
                <w:color w:val="auto"/>
              </w:rPr>
            </w:pPr>
          </w:p>
          <w:p w14:paraId="6BFAA2EC" w14:textId="56A95E51" w:rsidR="00C67347" w:rsidRDefault="00C67347" w:rsidP="00C67347">
            <w:pPr>
              <w:pStyle w:val="Heading3"/>
              <w:contextualSpacing w:val="0"/>
              <w:rPr>
                <w:color w:val="auto"/>
              </w:rPr>
            </w:pPr>
            <w:r w:rsidRPr="00D42797">
              <w:rPr>
                <w:color w:val="auto"/>
              </w:rPr>
              <w:t>20</w:t>
            </w:r>
            <w:r>
              <w:rPr>
                <w:color w:val="auto"/>
              </w:rPr>
              <w:t>21</w:t>
            </w:r>
          </w:p>
          <w:p w14:paraId="0BEF0760" w14:textId="59A3384C" w:rsidR="00C67347" w:rsidRPr="004B53C1" w:rsidRDefault="00C67347" w:rsidP="00F61DF9">
            <w:pPr>
              <w:rPr>
                <w:color w:val="auto"/>
              </w:rPr>
            </w:pPr>
            <w:r w:rsidRPr="00C67347">
              <w:rPr>
                <w:b/>
                <w:bCs/>
                <w:color w:val="auto"/>
              </w:rPr>
              <w:t>Remsburg, Taylor</w:t>
            </w:r>
            <w:r>
              <w:rPr>
                <w:color w:val="auto"/>
              </w:rPr>
              <w:t>, Christopher P. Scheitle, and Katie E. Corcoran. 2021. “</w:t>
            </w:r>
            <w:r w:rsidRPr="00C67347">
              <w:rPr>
                <w:color w:val="auto"/>
              </w:rPr>
              <w:t>Perceptions and Impact of COVID-19 Pandemic in West Virginia</w:t>
            </w:r>
            <w:r>
              <w:rPr>
                <w:color w:val="auto"/>
              </w:rPr>
              <w:t xml:space="preserve">” WVSS-21-01. West Virginia Social Survey Reports. Survey Research Center at West Virginia University. Morgantown, West Virginia. </w:t>
            </w:r>
          </w:p>
          <w:p w14:paraId="4AB53479" w14:textId="3F310F2B" w:rsidR="00C67347" w:rsidRDefault="00E55954" w:rsidP="00E55954">
            <w:pPr>
              <w:pStyle w:val="Heading1"/>
              <w:rPr>
                <w:color w:val="auto"/>
              </w:rPr>
            </w:pPr>
            <w:r w:rsidRPr="00D42797">
              <w:rPr>
                <w:color w:val="auto"/>
              </w:rPr>
              <w:t>awards</w:t>
            </w:r>
          </w:p>
          <w:p w14:paraId="1A3E15B8" w14:textId="5DD24898" w:rsidR="00C67347" w:rsidRPr="00D42797" w:rsidRDefault="00F41D63" w:rsidP="00C67347">
            <w:pPr>
              <w:pStyle w:val="Heading3"/>
              <w:contextualSpacing w:val="0"/>
              <w:rPr>
                <w:color w:val="auto"/>
              </w:rPr>
            </w:pPr>
            <w:r>
              <w:rPr>
                <w:color w:val="auto"/>
              </w:rPr>
              <w:t>april 2021</w:t>
            </w:r>
          </w:p>
          <w:p w14:paraId="4BAB9785" w14:textId="7B7E6CC1" w:rsidR="00C67347" w:rsidRDefault="00C67347" w:rsidP="00C67347">
            <w:pPr>
              <w:pStyle w:val="Heading2"/>
              <w:rPr>
                <w:color w:val="auto"/>
              </w:rPr>
            </w:pPr>
            <w:r w:rsidRPr="00D42797">
              <w:rPr>
                <w:color w:val="auto"/>
              </w:rPr>
              <w:t xml:space="preserve">Recipient of the </w:t>
            </w:r>
            <w:r w:rsidR="00F41D63">
              <w:rPr>
                <w:color w:val="auto"/>
              </w:rPr>
              <w:t xml:space="preserve">outstanding performance in public sociology award, west virginia university </w:t>
            </w:r>
          </w:p>
          <w:p w14:paraId="3C1F29AA" w14:textId="64BCB9A4" w:rsidR="00F41D63" w:rsidRDefault="00F41D63" w:rsidP="00F41D63">
            <w:pPr>
              <w:rPr>
                <w:color w:val="auto"/>
              </w:rPr>
            </w:pPr>
            <w:r>
              <w:rPr>
                <w:color w:val="auto"/>
              </w:rPr>
              <w:t>The Outstanding Performance in Public Sociology Award recognizes graduate students</w:t>
            </w:r>
            <w:r w:rsidR="00901A58">
              <w:t xml:space="preserve"> </w:t>
            </w:r>
            <w:r w:rsidR="00901A58" w:rsidRPr="00901A58">
              <w:rPr>
                <w:color w:val="auto"/>
              </w:rPr>
              <w:t>who have demonstrated a commitment to helping other</w:t>
            </w:r>
            <w:r w:rsidR="00901A58">
              <w:rPr>
                <w:color w:val="auto"/>
              </w:rPr>
              <w:t>s and</w:t>
            </w:r>
            <w:r>
              <w:rPr>
                <w:color w:val="auto"/>
              </w:rPr>
              <w:t xml:space="preserve"> who extend the boundaries of sociology in order to engage with non-academic audiences as well as contribute to the land grant mission of West Virginia University. </w:t>
            </w:r>
            <w:r w:rsidR="00901A58">
              <w:rPr>
                <w:color w:val="auto"/>
              </w:rPr>
              <w:t xml:space="preserve">I received this award for my work on the West Virginia Social Survey, my involvement in the Think Tank for Social Research on Cannabis (TTSRC), and my leadership in the No More Racist WVU Project. </w:t>
            </w:r>
          </w:p>
          <w:p w14:paraId="2F835573" w14:textId="77777777" w:rsidR="00901A58" w:rsidRPr="00F41D63" w:rsidRDefault="00901A58" w:rsidP="00F41D63">
            <w:pPr>
              <w:rPr>
                <w:color w:val="auto"/>
              </w:rPr>
            </w:pPr>
          </w:p>
          <w:p w14:paraId="7822FDB4" w14:textId="77777777" w:rsidR="00E55954" w:rsidRPr="00D42797" w:rsidRDefault="00E55954" w:rsidP="00E55954">
            <w:pPr>
              <w:pStyle w:val="Heading3"/>
              <w:contextualSpacing w:val="0"/>
              <w:rPr>
                <w:color w:val="auto"/>
              </w:rPr>
            </w:pPr>
            <w:r w:rsidRPr="00D42797">
              <w:rPr>
                <w:color w:val="auto"/>
              </w:rPr>
              <w:t>May 2019</w:t>
            </w:r>
          </w:p>
          <w:p w14:paraId="716BCDE9" w14:textId="77777777" w:rsidR="00E55954" w:rsidRPr="00D42797" w:rsidRDefault="00E55954" w:rsidP="00E55954">
            <w:pPr>
              <w:pStyle w:val="Heading2"/>
              <w:rPr>
                <w:color w:val="auto"/>
              </w:rPr>
            </w:pPr>
            <w:r w:rsidRPr="00D42797">
              <w:rPr>
                <w:color w:val="auto"/>
              </w:rPr>
              <w:t xml:space="preserve">Recipient of the Philip a. Barrett memorial prize, mount st. mary’s university </w:t>
            </w:r>
          </w:p>
          <w:p w14:paraId="4FC756A9" w14:textId="77777777" w:rsidR="00E55954" w:rsidRPr="00D42797" w:rsidRDefault="00E55954" w:rsidP="00E55954">
            <w:pPr>
              <w:rPr>
                <w:color w:val="auto"/>
              </w:rPr>
            </w:pPr>
            <w:r w:rsidRPr="00D42797">
              <w:rPr>
                <w:color w:val="auto"/>
              </w:rPr>
              <w:t>The Philip A. Barrett Memorial Prize is described by Mount St. Mary’s University as, “For the student in the University who has demonstrated achievement by way of an extensive, outstanding research project.” The application process for the award is competitive</w:t>
            </w:r>
            <w:r w:rsidR="005559A3" w:rsidRPr="00D42797">
              <w:rPr>
                <w:color w:val="auto"/>
              </w:rPr>
              <w:t xml:space="preserve"> and the winner is deemed by the Honors committee. I won this award for my undergraduate research project titled, “I’m not a Feminist, I’m </w:t>
            </w:r>
            <w:r w:rsidR="005559A3" w:rsidRPr="00D42797">
              <w:rPr>
                <w:color w:val="auto"/>
              </w:rPr>
              <w:lastRenderedPageBreak/>
              <w:t xml:space="preserve">something else”. </w:t>
            </w:r>
          </w:p>
          <w:p w14:paraId="2D546457" w14:textId="77777777" w:rsidR="00E55954" w:rsidRPr="00D42797" w:rsidRDefault="00E55954" w:rsidP="00E55954">
            <w:pPr>
              <w:pStyle w:val="Heading2"/>
              <w:rPr>
                <w:color w:val="auto"/>
              </w:rPr>
            </w:pPr>
          </w:p>
          <w:p w14:paraId="199A3A5F" w14:textId="77777777" w:rsidR="005559A3" w:rsidRPr="00D42797" w:rsidRDefault="005559A3" w:rsidP="005559A3">
            <w:pPr>
              <w:pStyle w:val="Heading3"/>
              <w:contextualSpacing w:val="0"/>
              <w:rPr>
                <w:color w:val="auto"/>
              </w:rPr>
            </w:pPr>
            <w:r w:rsidRPr="00D42797">
              <w:rPr>
                <w:color w:val="auto"/>
              </w:rPr>
              <w:t>May 2019</w:t>
            </w:r>
          </w:p>
          <w:p w14:paraId="4CBDFD0B" w14:textId="77777777" w:rsidR="005559A3" w:rsidRPr="00D42797" w:rsidRDefault="005559A3" w:rsidP="005559A3">
            <w:pPr>
              <w:pStyle w:val="Heading2"/>
              <w:rPr>
                <w:color w:val="auto"/>
              </w:rPr>
            </w:pPr>
            <w:r w:rsidRPr="00D42797">
              <w:rPr>
                <w:color w:val="auto"/>
              </w:rPr>
              <w:t>Recipient of the james t. delaney award, Mount st. Mary’s University</w:t>
            </w:r>
          </w:p>
          <w:p w14:paraId="2FA1611E" w14:textId="77777777" w:rsidR="005559A3" w:rsidRPr="00D42797" w:rsidRDefault="005559A3" w:rsidP="005559A3">
            <w:pPr>
              <w:rPr>
                <w:color w:val="auto"/>
              </w:rPr>
            </w:pPr>
            <w:r w:rsidRPr="00D42797">
              <w:rPr>
                <w:color w:val="auto"/>
              </w:rPr>
              <w:t xml:space="preserve">The James T. Delaney award is described by Mount St. Mary’s University as, “Founded by alumni of the sociology department and friends of Father James T. Delaney for the student who, through academic excellence and service to the University and the community, exemplifies the values that Father Delaney represents”. The selection process for the award involves a student being nominated and selected by the Sociology Department faculty. I won this award via nomination by Dr. Layton Field, Dr. Kim Hansen, and Dr. Kristopher Kohler of the Sociology Department. </w:t>
            </w:r>
          </w:p>
          <w:p w14:paraId="5D1798BC" w14:textId="77777777" w:rsidR="005559A3" w:rsidRPr="00D42797" w:rsidRDefault="005559A3" w:rsidP="005559A3">
            <w:pPr>
              <w:pStyle w:val="Heading1"/>
              <w:rPr>
                <w:color w:val="auto"/>
              </w:rPr>
            </w:pPr>
            <w:r w:rsidRPr="00D42797">
              <w:rPr>
                <w:color w:val="auto"/>
              </w:rPr>
              <w:t>honors</w:t>
            </w:r>
          </w:p>
          <w:p w14:paraId="6D4B4028" w14:textId="4E1D6019" w:rsidR="005559A3" w:rsidRPr="00D42797" w:rsidRDefault="005559A3" w:rsidP="005559A3">
            <w:pPr>
              <w:pStyle w:val="Heading3"/>
              <w:contextualSpacing w:val="0"/>
              <w:rPr>
                <w:color w:val="auto"/>
              </w:rPr>
            </w:pPr>
            <w:r w:rsidRPr="00D42797">
              <w:rPr>
                <w:color w:val="auto"/>
              </w:rPr>
              <w:t>april 2017</w:t>
            </w:r>
            <w:r w:rsidR="00C67347">
              <w:rPr>
                <w:color w:val="auto"/>
              </w:rPr>
              <w:t>-NOW</w:t>
            </w:r>
          </w:p>
          <w:p w14:paraId="7AE932E4" w14:textId="77777777" w:rsidR="005559A3" w:rsidRPr="00D42797" w:rsidRDefault="005559A3" w:rsidP="005559A3">
            <w:pPr>
              <w:pStyle w:val="Heading2"/>
              <w:rPr>
                <w:color w:val="auto"/>
              </w:rPr>
            </w:pPr>
            <w:r w:rsidRPr="00D42797">
              <w:rPr>
                <w:color w:val="auto"/>
              </w:rPr>
              <w:t xml:space="preserve">National society of leadership and success </w:t>
            </w:r>
          </w:p>
          <w:p w14:paraId="5F52587A" w14:textId="5754B43A" w:rsidR="005559A3" w:rsidRPr="00D42797" w:rsidRDefault="005559A3" w:rsidP="005559A3">
            <w:pPr>
              <w:pStyle w:val="Heading3"/>
              <w:contextualSpacing w:val="0"/>
              <w:rPr>
                <w:color w:val="auto"/>
              </w:rPr>
            </w:pPr>
            <w:r w:rsidRPr="00D42797">
              <w:rPr>
                <w:color w:val="auto"/>
              </w:rPr>
              <w:t>April 2018</w:t>
            </w:r>
            <w:r w:rsidR="00C67347">
              <w:rPr>
                <w:color w:val="auto"/>
              </w:rPr>
              <w:t>-now</w:t>
            </w:r>
          </w:p>
          <w:p w14:paraId="75191FB3" w14:textId="77777777" w:rsidR="005559A3" w:rsidRPr="00D42797" w:rsidRDefault="005559A3" w:rsidP="005559A3">
            <w:pPr>
              <w:pStyle w:val="Heading2"/>
              <w:rPr>
                <w:color w:val="auto"/>
              </w:rPr>
            </w:pPr>
            <w:r w:rsidRPr="00D42797">
              <w:rPr>
                <w:color w:val="auto"/>
              </w:rPr>
              <w:t>International sociology honors society</w:t>
            </w:r>
          </w:p>
          <w:p w14:paraId="5FE21EFF" w14:textId="134FA502" w:rsidR="005559A3" w:rsidRPr="00D42797" w:rsidRDefault="005559A3" w:rsidP="005559A3">
            <w:pPr>
              <w:pStyle w:val="Heading3"/>
              <w:contextualSpacing w:val="0"/>
              <w:rPr>
                <w:color w:val="auto"/>
              </w:rPr>
            </w:pPr>
            <w:r w:rsidRPr="00D42797">
              <w:rPr>
                <w:color w:val="auto"/>
              </w:rPr>
              <w:t>April 2018</w:t>
            </w:r>
            <w:r w:rsidR="00C67347">
              <w:rPr>
                <w:color w:val="auto"/>
              </w:rPr>
              <w:t xml:space="preserve">-now </w:t>
            </w:r>
          </w:p>
          <w:p w14:paraId="00CBF7FA" w14:textId="77777777" w:rsidR="005559A3" w:rsidRPr="00D42797" w:rsidRDefault="005559A3" w:rsidP="005559A3">
            <w:pPr>
              <w:pStyle w:val="Heading2"/>
              <w:rPr>
                <w:color w:val="auto"/>
              </w:rPr>
            </w:pPr>
            <w:r w:rsidRPr="00D42797">
              <w:rPr>
                <w:color w:val="auto"/>
              </w:rPr>
              <w:t>National criminal justice honors society</w:t>
            </w:r>
          </w:p>
          <w:p w14:paraId="2BF4F568" w14:textId="4F641E67" w:rsidR="005559A3" w:rsidRPr="00D42797" w:rsidRDefault="005559A3" w:rsidP="005559A3">
            <w:pPr>
              <w:pStyle w:val="Heading3"/>
              <w:contextualSpacing w:val="0"/>
              <w:rPr>
                <w:color w:val="auto"/>
              </w:rPr>
            </w:pPr>
            <w:r w:rsidRPr="00D42797">
              <w:rPr>
                <w:color w:val="auto"/>
              </w:rPr>
              <w:t>April 2018</w:t>
            </w:r>
            <w:r w:rsidR="00C67347">
              <w:rPr>
                <w:color w:val="auto"/>
              </w:rPr>
              <w:t xml:space="preserve">-now </w:t>
            </w:r>
          </w:p>
          <w:p w14:paraId="6F776A7A" w14:textId="77777777" w:rsidR="004365E0" w:rsidRPr="00D42797" w:rsidRDefault="005559A3" w:rsidP="004365E0">
            <w:pPr>
              <w:pStyle w:val="Heading2"/>
              <w:rPr>
                <w:color w:val="auto"/>
              </w:rPr>
            </w:pPr>
            <w:r w:rsidRPr="00D42797">
              <w:rPr>
                <w:color w:val="auto"/>
              </w:rPr>
              <w:t>National Theatre honors society</w:t>
            </w:r>
          </w:p>
          <w:p w14:paraId="706DD4CD" w14:textId="4A7637B3" w:rsidR="004900A8" w:rsidRDefault="004365E0" w:rsidP="004365E0">
            <w:pPr>
              <w:pStyle w:val="Heading1"/>
              <w:rPr>
                <w:color w:val="auto"/>
              </w:rPr>
            </w:pPr>
            <w:r w:rsidRPr="00D42797">
              <w:rPr>
                <w:color w:val="auto"/>
              </w:rPr>
              <w:t>presentations</w:t>
            </w:r>
          </w:p>
          <w:p w14:paraId="7EFE2BD4" w14:textId="5988936D" w:rsidR="004900A8" w:rsidRDefault="004900A8" w:rsidP="004900A8">
            <w:pPr>
              <w:pStyle w:val="Heading3"/>
              <w:contextualSpacing w:val="0"/>
              <w:rPr>
                <w:color w:val="auto"/>
              </w:rPr>
            </w:pPr>
            <w:r>
              <w:rPr>
                <w:color w:val="auto"/>
              </w:rPr>
              <w:t>august</w:t>
            </w:r>
            <w:r>
              <w:rPr>
                <w:color w:val="auto"/>
              </w:rPr>
              <w:t xml:space="preserve"> 2023</w:t>
            </w:r>
          </w:p>
          <w:p w14:paraId="334E4E73" w14:textId="182354DD" w:rsidR="004900A8" w:rsidRDefault="004900A8" w:rsidP="004900A8">
            <w:pPr>
              <w:pStyle w:val="Heading2"/>
              <w:rPr>
                <w:color w:val="auto"/>
              </w:rPr>
            </w:pPr>
            <w:r>
              <w:rPr>
                <w:color w:val="auto"/>
              </w:rPr>
              <w:t>Association for the sociology of religion presentation</w:t>
            </w:r>
            <w:r>
              <w:rPr>
                <w:color w:val="auto"/>
              </w:rPr>
              <w:t>: “Witches, magic, and crystals: differences in paranormal belief and paranormal engagement across sexual identity groups using national survey data”</w:t>
            </w:r>
          </w:p>
          <w:p w14:paraId="7664D3DB" w14:textId="2E479C9C" w:rsidR="004900A8" w:rsidRDefault="004900A8" w:rsidP="004900A8">
            <w:r w:rsidRPr="004900A8">
              <w:rPr>
                <w:color w:val="auto"/>
              </w:rPr>
              <w:t>I presented a forthcoming paper regarding how sexuality influences paranormal belief and practice</w:t>
            </w:r>
            <w:r>
              <w:t xml:space="preserve">. </w:t>
            </w:r>
          </w:p>
          <w:p w14:paraId="6CDE48B4" w14:textId="77777777" w:rsidR="004900A8" w:rsidRPr="004900A8" w:rsidRDefault="004900A8" w:rsidP="004900A8"/>
          <w:p w14:paraId="3CD03A33" w14:textId="52F1F1DB" w:rsidR="00901A58" w:rsidRPr="00D42797" w:rsidRDefault="00901A58" w:rsidP="00901A58">
            <w:pPr>
              <w:pStyle w:val="Heading3"/>
              <w:contextualSpacing w:val="0"/>
              <w:rPr>
                <w:color w:val="auto"/>
              </w:rPr>
            </w:pPr>
            <w:r>
              <w:rPr>
                <w:color w:val="auto"/>
              </w:rPr>
              <w:t>March 2023</w:t>
            </w:r>
          </w:p>
          <w:p w14:paraId="1B557E63" w14:textId="78C09E5A" w:rsidR="00901A58" w:rsidRDefault="00901A58" w:rsidP="00901A58">
            <w:pPr>
              <w:pStyle w:val="Heading2"/>
              <w:rPr>
                <w:color w:val="auto"/>
              </w:rPr>
            </w:pPr>
            <w:r>
              <w:rPr>
                <w:color w:val="auto"/>
              </w:rPr>
              <w:t>North Central sociological association presentation: “Witches, magic, and crystals: differences in paranormal belief and paranormal engagement across sexual identity groups using national survey data”</w:t>
            </w:r>
          </w:p>
          <w:p w14:paraId="1087CAC6" w14:textId="6488CE8E" w:rsidR="00901A58" w:rsidRPr="00901A58" w:rsidRDefault="00901A58" w:rsidP="00901A58">
            <w:pPr>
              <w:rPr>
                <w:color w:val="auto"/>
              </w:rPr>
            </w:pPr>
            <w:r>
              <w:rPr>
                <w:color w:val="auto"/>
              </w:rPr>
              <w:t xml:space="preserve">I presented a forthcoming paper regarding how sexuality influences paranormal belief and practice. </w:t>
            </w:r>
          </w:p>
          <w:p w14:paraId="2AD703E8" w14:textId="77777777" w:rsidR="00901A58" w:rsidRPr="00D42797" w:rsidRDefault="00901A58" w:rsidP="00901A58">
            <w:pPr>
              <w:pStyle w:val="Heading2"/>
              <w:rPr>
                <w:color w:val="auto"/>
              </w:rPr>
            </w:pPr>
          </w:p>
          <w:p w14:paraId="39DE6253" w14:textId="37FBC71F" w:rsidR="00901A58" w:rsidRPr="00D42797" w:rsidRDefault="00901A58" w:rsidP="00901A58">
            <w:pPr>
              <w:pStyle w:val="Heading3"/>
              <w:contextualSpacing w:val="0"/>
              <w:rPr>
                <w:color w:val="auto"/>
              </w:rPr>
            </w:pPr>
            <w:r>
              <w:rPr>
                <w:color w:val="auto"/>
              </w:rPr>
              <w:t>March 2022</w:t>
            </w:r>
          </w:p>
          <w:p w14:paraId="236ED322" w14:textId="7CA59E8E" w:rsidR="00901A58" w:rsidRPr="00D42797" w:rsidRDefault="00901A58" w:rsidP="00901A58">
            <w:pPr>
              <w:pStyle w:val="Heading2"/>
              <w:rPr>
                <w:color w:val="auto"/>
              </w:rPr>
            </w:pPr>
            <w:r>
              <w:rPr>
                <w:color w:val="auto"/>
              </w:rPr>
              <w:t xml:space="preserve">North central sociological association presentation: “the unexplored consequences of loosely coupled systems: A comparison of findings in suburban and urban schools” </w:t>
            </w:r>
          </w:p>
          <w:p w14:paraId="1C1FB848" w14:textId="2AB1F3EE" w:rsidR="00901A58" w:rsidRDefault="00901A58" w:rsidP="00901A58">
            <w:pPr>
              <w:rPr>
                <w:color w:val="auto"/>
              </w:rPr>
            </w:pPr>
            <w:r>
              <w:rPr>
                <w:color w:val="auto"/>
              </w:rPr>
              <w:t xml:space="preserve">I presented a paper examining the differing consequences of loosely coupled systems in suburban and urban schools, arguing that loosely coupled systems in suburban schools facilitated second chances for young White boys (sometimes to the extent that they were able to plan and execute school shootings) while loose coupling facilitated the victimization and criminalization of Black and Latino/x boys </w:t>
            </w:r>
            <w:r w:rsidR="00153169">
              <w:rPr>
                <w:color w:val="auto"/>
              </w:rPr>
              <w:t xml:space="preserve">in urban schools. </w:t>
            </w:r>
          </w:p>
          <w:p w14:paraId="07E7BA4C" w14:textId="77777777" w:rsidR="00153169" w:rsidRPr="00901A58" w:rsidRDefault="00153169" w:rsidP="00901A58">
            <w:pPr>
              <w:rPr>
                <w:color w:val="auto"/>
              </w:rPr>
            </w:pPr>
          </w:p>
          <w:p w14:paraId="12556CF7" w14:textId="7A049046" w:rsidR="00717F80" w:rsidRPr="00D42797" w:rsidRDefault="004C1486" w:rsidP="004365E0">
            <w:pPr>
              <w:pStyle w:val="Heading3"/>
              <w:contextualSpacing w:val="0"/>
              <w:rPr>
                <w:color w:val="auto"/>
              </w:rPr>
            </w:pPr>
            <w:r w:rsidRPr="00D42797">
              <w:rPr>
                <w:color w:val="auto"/>
              </w:rPr>
              <w:t>January 2020</w:t>
            </w:r>
          </w:p>
          <w:p w14:paraId="1C18E91B" w14:textId="7A30935E" w:rsidR="004C1486" w:rsidRPr="00D42797" w:rsidRDefault="004C1486" w:rsidP="004C1486">
            <w:pPr>
              <w:pStyle w:val="Heading2"/>
              <w:rPr>
                <w:color w:val="auto"/>
              </w:rPr>
            </w:pPr>
            <w:r w:rsidRPr="00D42797">
              <w:rPr>
                <w:color w:val="auto"/>
              </w:rPr>
              <w:t>Sociology for women in society roundtable Presentation: “The Precarious nature of masculinity”</w:t>
            </w:r>
          </w:p>
          <w:p w14:paraId="7AB6D4F1" w14:textId="12EE2027" w:rsidR="004365E0" w:rsidRPr="00D42797" w:rsidRDefault="004C1486" w:rsidP="00F33DC8">
            <w:pPr>
              <w:rPr>
                <w:color w:val="auto"/>
              </w:rPr>
            </w:pPr>
            <w:r w:rsidRPr="00D42797">
              <w:rPr>
                <w:color w:val="auto"/>
              </w:rPr>
              <w:t xml:space="preserve">I presented </w:t>
            </w:r>
            <w:r w:rsidR="00B70807" w:rsidRPr="00D42797">
              <w:rPr>
                <w:color w:val="auto"/>
              </w:rPr>
              <w:t xml:space="preserve">a preliminary draft of my thesis proposal to a </w:t>
            </w:r>
            <w:r w:rsidR="003367D0" w:rsidRPr="00D42797">
              <w:rPr>
                <w:color w:val="auto"/>
              </w:rPr>
              <w:t>roundtable</w:t>
            </w:r>
            <w:r w:rsidR="00B70807" w:rsidRPr="00D42797">
              <w:rPr>
                <w:color w:val="auto"/>
              </w:rPr>
              <w:t xml:space="preserve"> of experts in masculinity. I proposed two similar but distinct</w:t>
            </w:r>
            <w:r w:rsidR="00CE2257" w:rsidRPr="00D42797">
              <w:rPr>
                <w:color w:val="auto"/>
              </w:rPr>
              <w:t xml:space="preserve"> vignette experiments</w:t>
            </w:r>
            <w:r w:rsidR="003367D0" w:rsidRPr="00D42797">
              <w:rPr>
                <w:color w:val="auto"/>
              </w:rPr>
              <w:t xml:space="preserve"> </w:t>
            </w:r>
            <w:r w:rsidR="00CE2257" w:rsidRPr="00D42797">
              <w:rPr>
                <w:color w:val="auto"/>
              </w:rPr>
              <w:t>which serve to make concrete</w:t>
            </w:r>
            <w:r w:rsidR="003367D0" w:rsidRPr="00D42797">
              <w:rPr>
                <w:color w:val="auto"/>
              </w:rPr>
              <w:t xml:space="preserve"> distinctions between masculinity and toxic masculinity</w:t>
            </w:r>
            <w:r w:rsidR="00CE2257" w:rsidRPr="00D42797">
              <w:rPr>
                <w:color w:val="auto"/>
              </w:rPr>
              <w:t xml:space="preserve">. I received feedback </w:t>
            </w:r>
            <w:r w:rsidR="008A4522" w:rsidRPr="00D42797">
              <w:rPr>
                <w:color w:val="auto"/>
              </w:rPr>
              <w:t xml:space="preserve">and literature pertaining to said proposal. </w:t>
            </w:r>
          </w:p>
        </w:tc>
      </w:tr>
    </w:tbl>
    <w:p w14:paraId="7BCFC63D" w14:textId="4DE89D18" w:rsidR="00153C5D" w:rsidRDefault="004167E5" w:rsidP="0062312F">
      <w:pPr>
        <w:pStyle w:val="Heading1"/>
        <w:rPr>
          <w:color w:val="auto"/>
        </w:rPr>
      </w:pPr>
      <w:r w:rsidRPr="00D42797">
        <w:rPr>
          <w:color w:val="auto"/>
        </w:rPr>
        <w:lastRenderedPageBreak/>
        <w:t>Service</w:t>
      </w:r>
    </w:p>
    <w:p w14:paraId="1E3F0FB5" w14:textId="2F9399FB" w:rsidR="00153169" w:rsidRDefault="00153169" w:rsidP="00153169">
      <w:pPr>
        <w:pStyle w:val="Heading3"/>
        <w:rPr>
          <w:color w:val="auto"/>
        </w:rPr>
      </w:pPr>
      <w:r>
        <w:rPr>
          <w:color w:val="auto"/>
        </w:rPr>
        <w:t>January 2023-</w:t>
      </w:r>
      <w:r w:rsidR="004E2333">
        <w:rPr>
          <w:color w:val="auto"/>
        </w:rPr>
        <w:t>may 2024</w:t>
      </w:r>
    </w:p>
    <w:p w14:paraId="33CA5D81" w14:textId="7BF3DD6A" w:rsidR="00153169" w:rsidRDefault="00153169" w:rsidP="00153169">
      <w:pPr>
        <w:pStyle w:val="Heading3"/>
        <w:rPr>
          <w:color w:val="auto"/>
        </w:rPr>
      </w:pPr>
      <w:r w:rsidRPr="00D42797">
        <w:rPr>
          <w:color w:val="auto"/>
        </w:rPr>
        <w:t>G</w:t>
      </w:r>
      <w:r>
        <w:rPr>
          <w:color w:val="auto"/>
        </w:rPr>
        <w:t>uest Speaker in statistics for HSTA (Health, sciences, and technology academy)</w:t>
      </w:r>
    </w:p>
    <w:p w14:paraId="3AADE66B" w14:textId="35E19CEF" w:rsidR="00153169" w:rsidRDefault="00153169" w:rsidP="00153169">
      <w:pPr>
        <w:rPr>
          <w:color w:val="auto"/>
        </w:rPr>
      </w:pPr>
      <w:r>
        <w:rPr>
          <w:color w:val="auto"/>
        </w:rPr>
        <w:t>During the Spring Semester of 2023,</w:t>
      </w:r>
      <w:r w:rsidR="004E2333">
        <w:rPr>
          <w:color w:val="auto"/>
        </w:rPr>
        <w:t xml:space="preserve"> </w:t>
      </w:r>
      <w:r>
        <w:rPr>
          <w:color w:val="auto"/>
        </w:rPr>
        <w:t xml:space="preserve"> I served as a guest speaker in statistics for the HSTA program in my county. HSTA is a Health</w:t>
      </w:r>
      <w:r>
        <w:t xml:space="preserve">, </w:t>
      </w:r>
      <w:r>
        <w:rPr>
          <w:color w:val="auto"/>
        </w:rPr>
        <w:t xml:space="preserve">Sciences, and Technology academy which pays tuition for undergraduate and graduate degrees for marginalized students in West Virginia. I visited six schools in the county and provided the students assistance on their research projects as well as guidance in various statistical analyses. </w:t>
      </w:r>
      <w:r w:rsidR="004E2333">
        <w:rPr>
          <w:color w:val="auto"/>
        </w:rPr>
        <w:t xml:space="preserve">I am again serving as a guest speaker in college prep and research methods in the Fall of 2023 and as a guest speaker for statistics in the Spring of 2024. </w:t>
      </w:r>
    </w:p>
    <w:p w14:paraId="4CE365E4" w14:textId="77777777" w:rsidR="004900A8" w:rsidRDefault="004900A8" w:rsidP="00153169">
      <w:pPr>
        <w:rPr>
          <w:color w:val="auto"/>
        </w:rPr>
      </w:pPr>
    </w:p>
    <w:p w14:paraId="51EEDA24" w14:textId="079969D2" w:rsidR="004900A8" w:rsidRDefault="004900A8" w:rsidP="004900A8">
      <w:pPr>
        <w:pStyle w:val="Heading3"/>
        <w:rPr>
          <w:color w:val="auto"/>
        </w:rPr>
      </w:pPr>
      <w:r>
        <w:rPr>
          <w:color w:val="auto"/>
        </w:rPr>
        <w:t>J</w:t>
      </w:r>
      <w:r>
        <w:rPr>
          <w:color w:val="auto"/>
        </w:rPr>
        <w:t>uly 2023</w:t>
      </w:r>
    </w:p>
    <w:p w14:paraId="1F260731" w14:textId="20605F6A" w:rsidR="004900A8" w:rsidRDefault="004900A8" w:rsidP="004900A8">
      <w:pPr>
        <w:pStyle w:val="Heading3"/>
        <w:rPr>
          <w:color w:val="auto"/>
        </w:rPr>
      </w:pPr>
      <w:r>
        <w:rPr>
          <w:color w:val="auto"/>
        </w:rPr>
        <w:t>peer mentor</w:t>
      </w:r>
      <w:r>
        <w:rPr>
          <w:color w:val="auto"/>
        </w:rPr>
        <w:t xml:space="preserve"> for HSTA (Health, sciences, and technology academy)</w:t>
      </w:r>
    </w:p>
    <w:p w14:paraId="131619F7" w14:textId="768B23FD" w:rsidR="004900A8" w:rsidRDefault="004900A8" w:rsidP="00153169">
      <w:pPr>
        <w:rPr>
          <w:color w:val="auto"/>
        </w:rPr>
      </w:pPr>
      <w:r>
        <w:rPr>
          <w:color w:val="auto"/>
        </w:rPr>
        <w:t xml:space="preserve">For seven days in July of 2023, I served as a peer mentor to a group of HSTA students at the Bio-Med summer camp. As a peer mentor, I attended STOP THE BLEED, CPR, and various nursing related trainings with my group. </w:t>
      </w:r>
    </w:p>
    <w:p w14:paraId="5160DC40" w14:textId="77777777" w:rsidR="00153169" w:rsidRPr="00153169" w:rsidRDefault="00153169" w:rsidP="00153169">
      <w:pPr>
        <w:rPr>
          <w:color w:val="auto"/>
        </w:rPr>
      </w:pPr>
    </w:p>
    <w:p w14:paraId="6EE6FE86" w14:textId="3EDE4ACD" w:rsidR="00153C5D" w:rsidRPr="00D42797" w:rsidRDefault="00153C5D" w:rsidP="00153C5D">
      <w:pPr>
        <w:pStyle w:val="Heading3"/>
        <w:rPr>
          <w:color w:val="auto"/>
        </w:rPr>
      </w:pPr>
      <w:r w:rsidRPr="00D42797">
        <w:rPr>
          <w:color w:val="auto"/>
        </w:rPr>
        <w:t>August 2020 – May 202</w:t>
      </w:r>
      <w:r w:rsidR="00153169">
        <w:rPr>
          <w:color w:val="auto"/>
        </w:rPr>
        <w:t>2</w:t>
      </w:r>
    </w:p>
    <w:p w14:paraId="2EBF3EA3" w14:textId="4DFE5C77" w:rsidR="00153C5D" w:rsidRPr="00D42797" w:rsidRDefault="00153C5D" w:rsidP="00153C5D">
      <w:pPr>
        <w:pStyle w:val="Heading3"/>
        <w:rPr>
          <w:color w:val="auto"/>
        </w:rPr>
      </w:pPr>
      <w:r w:rsidRPr="00D42797">
        <w:rPr>
          <w:color w:val="auto"/>
        </w:rPr>
        <w:t xml:space="preserve">Graduate </w:t>
      </w:r>
      <w:r w:rsidR="00153169">
        <w:rPr>
          <w:color w:val="auto"/>
        </w:rPr>
        <w:t>sociology</w:t>
      </w:r>
      <w:r w:rsidRPr="00D42797">
        <w:rPr>
          <w:color w:val="auto"/>
        </w:rPr>
        <w:t xml:space="preserve"> association, president  </w:t>
      </w:r>
    </w:p>
    <w:p w14:paraId="2C1BB775" w14:textId="1E577D86" w:rsidR="00EF645B" w:rsidRPr="00D42797" w:rsidRDefault="00913AD1" w:rsidP="00E85993">
      <w:pPr>
        <w:rPr>
          <w:color w:val="auto"/>
        </w:rPr>
      </w:pPr>
      <w:r w:rsidRPr="00D42797">
        <w:rPr>
          <w:color w:val="auto"/>
        </w:rPr>
        <w:t xml:space="preserve">An elected position in which I am responsible for </w:t>
      </w:r>
      <w:r w:rsidR="004D795E" w:rsidRPr="00D42797">
        <w:rPr>
          <w:color w:val="auto"/>
        </w:rPr>
        <w:t xml:space="preserve">calling, planning, organizing, </w:t>
      </w:r>
      <w:r w:rsidR="00E85993" w:rsidRPr="00D42797">
        <w:rPr>
          <w:color w:val="auto"/>
        </w:rPr>
        <w:t xml:space="preserve">and executing all general and special meetings for the organization. </w:t>
      </w:r>
      <w:r w:rsidR="00153169">
        <w:rPr>
          <w:color w:val="auto"/>
        </w:rPr>
        <w:t xml:space="preserve">In my time as President, I developed an independent evaluation of the department and wrote a report of the results. This report was presented to the Director of Graduate Studies and Chair of the department. </w:t>
      </w:r>
    </w:p>
    <w:p w14:paraId="16AD403E" w14:textId="77777777" w:rsidR="00EF645B" w:rsidRPr="00D42797" w:rsidRDefault="00EF645B" w:rsidP="00E85993">
      <w:pPr>
        <w:rPr>
          <w:color w:val="auto"/>
        </w:rPr>
      </w:pPr>
    </w:p>
    <w:p w14:paraId="3C9611AC" w14:textId="4A5C2FA0" w:rsidR="00EF645B" w:rsidRPr="00D42797" w:rsidRDefault="00EF645B" w:rsidP="00EF645B">
      <w:pPr>
        <w:pStyle w:val="Heading3"/>
        <w:rPr>
          <w:color w:val="auto"/>
        </w:rPr>
      </w:pPr>
      <w:r w:rsidRPr="00D42797">
        <w:rPr>
          <w:color w:val="auto"/>
        </w:rPr>
        <w:t xml:space="preserve">September </w:t>
      </w:r>
      <w:r w:rsidR="00645EAC" w:rsidRPr="00D42797">
        <w:rPr>
          <w:color w:val="auto"/>
        </w:rPr>
        <w:t>2020</w:t>
      </w:r>
      <w:r w:rsidRPr="00D42797">
        <w:rPr>
          <w:color w:val="auto"/>
        </w:rPr>
        <w:t xml:space="preserve"> – </w:t>
      </w:r>
      <w:r w:rsidR="002909D2">
        <w:rPr>
          <w:color w:val="auto"/>
        </w:rPr>
        <w:t>September 2021</w:t>
      </w:r>
    </w:p>
    <w:p w14:paraId="047F5F09" w14:textId="77777777" w:rsidR="00D36C6C" w:rsidRPr="00D42797" w:rsidRDefault="00645EAC" w:rsidP="00EF645B">
      <w:pPr>
        <w:pStyle w:val="Heading3"/>
        <w:rPr>
          <w:color w:val="auto"/>
        </w:rPr>
      </w:pPr>
      <w:r w:rsidRPr="00D42797">
        <w:rPr>
          <w:color w:val="auto"/>
        </w:rPr>
        <w:t>Think tank for social research on cannabis (TTSRC)</w:t>
      </w:r>
      <w:r w:rsidR="00EF645B" w:rsidRPr="00D42797">
        <w:rPr>
          <w:color w:val="auto"/>
        </w:rPr>
        <w:t xml:space="preserve">, </w:t>
      </w:r>
      <w:r w:rsidRPr="00D42797">
        <w:rPr>
          <w:color w:val="auto"/>
        </w:rPr>
        <w:t xml:space="preserve">Member </w:t>
      </w:r>
    </w:p>
    <w:p w14:paraId="6430C6BA" w14:textId="0EBF9B40" w:rsidR="00EF645B" w:rsidRPr="00D42797" w:rsidRDefault="00134083" w:rsidP="00D36C6C">
      <w:pPr>
        <w:rPr>
          <w:color w:val="auto"/>
        </w:rPr>
      </w:pPr>
      <w:r w:rsidRPr="00D42797">
        <w:rPr>
          <w:color w:val="auto"/>
        </w:rPr>
        <w:t xml:space="preserve">The TTSRC is a student created and led organization </w:t>
      </w:r>
      <w:r w:rsidR="0045160B" w:rsidRPr="00D42797">
        <w:rPr>
          <w:color w:val="auto"/>
        </w:rPr>
        <w:t xml:space="preserve">with the goal of </w:t>
      </w:r>
      <w:r w:rsidR="00016706" w:rsidRPr="00D42797">
        <w:rPr>
          <w:color w:val="auto"/>
        </w:rPr>
        <w:t xml:space="preserve">producing research which treats cannabis use as a social fact rather than a social problem. </w:t>
      </w:r>
      <w:r w:rsidR="00EF645B" w:rsidRPr="00D42797">
        <w:rPr>
          <w:color w:val="auto"/>
        </w:rPr>
        <w:t xml:space="preserve"> </w:t>
      </w:r>
      <w:r w:rsidR="00534CF2" w:rsidRPr="00D42797">
        <w:rPr>
          <w:color w:val="auto"/>
        </w:rPr>
        <w:t xml:space="preserve">In the Spring of 2020, the TTSRC </w:t>
      </w:r>
      <w:r w:rsidR="005E1BCD" w:rsidRPr="00D42797">
        <w:rPr>
          <w:color w:val="auto"/>
        </w:rPr>
        <w:t xml:space="preserve">won the West Virginia University Department of Sociology and Anthropology award for outstanding performance in public sociology. </w:t>
      </w:r>
    </w:p>
    <w:p w14:paraId="6E012284" w14:textId="77777777" w:rsidR="00EF645B" w:rsidRPr="00D42797" w:rsidRDefault="00EF645B" w:rsidP="007122F4">
      <w:pPr>
        <w:pStyle w:val="Heading3"/>
        <w:rPr>
          <w:color w:val="auto"/>
        </w:rPr>
      </w:pPr>
    </w:p>
    <w:p w14:paraId="43EE277D" w14:textId="52464CE7" w:rsidR="007122F4" w:rsidRPr="00D42797" w:rsidRDefault="007122F4" w:rsidP="007122F4">
      <w:pPr>
        <w:pStyle w:val="Heading3"/>
        <w:rPr>
          <w:color w:val="auto"/>
        </w:rPr>
      </w:pPr>
      <w:r w:rsidRPr="00D42797">
        <w:rPr>
          <w:color w:val="auto"/>
        </w:rPr>
        <w:t>August 201</w:t>
      </w:r>
      <w:r w:rsidR="00D11353" w:rsidRPr="00D42797">
        <w:rPr>
          <w:color w:val="auto"/>
        </w:rPr>
        <w:t>9</w:t>
      </w:r>
      <w:r w:rsidRPr="00D42797">
        <w:rPr>
          <w:color w:val="auto"/>
        </w:rPr>
        <w:t xml:space="preserve"> – may 20</w:t>
      </w:r>
      <w:r w:rsidR="00D11353" w:rsidRPr="00D42797">
        <w:rPr>
          <w:color w:val="auto"/>
        </w:rPr>
        <w:t>20</w:t>
      </w:r>
    </w:p>
    <w:p w14:paraId="226DC57F" w14:textId="150B0E93" w:rsidR="007122F4" w:rsidRPr="00D42797" w:rsidRDefault="007122F4" w:rsidP="007122F4">
      <w:pPr>
        <w:pStyle w:val="Heading3"/>
        <w:rPr>
          <w:color w:val="auto"/>
        </w:rPr>
      </w:pPr>
      <w:r w:rsidRPr="00D42797">
        <w:rPr>
          <w:color w:val="auto"/>
        </w:rPr>
        <w:t>Graduate s</w:t>
      </w:r>
      <w:r w:rsidR="00153169">
        <w:rPr>
          <w:color w:val="auto"/>
        </w:rPr>
        <w:t>ociology</w:t>
      </w:r>
      <w:r w:rsidRPr="00D42797">
        <w:rPr>
          <w:color w:val="auto"/>
        </w:rPr>
        <w:t xml:space="preserve"> association, </w:t>
      </w:r>
      <w:r w:rsidR="00153C5D" w:rsidRPr="00D42797">
        <w:rPr>
          <w:color w:val="auto"/>
        </w:rPr>
        <w:t xml:space="preserve">First-year representative </w:t>
      </w:r>
    </w:p>
    <w:p w14:paraId="18078AD2" w14:textId="14454E74" w:rsidR="007122F4" w:rsidRPr="00D42797" w:rsidRDefault="007122F4" w:rsidP="00153169">
      <w:pPr>
        <w:rPr>
          <w:color w:val="auto"/>
        </w:rPr>
      </w:pPr>
      <w:r w:rsidRPr="00D42797">
        <w:rPr>
          <w:color w:val="auto"/>
        </w:rPr>
        <w:t xml:space="preserve">An appointed position in which I am responsible for representing first-year students in WVU’s doctoral program for Sociology at Graduate Student Association meetings. </w:t>
      </w:r>
    </w:p>
    <w:p w14:paraId="74656840" w14:textId="77777777" w:rsidR="00B51D1B" w:rsidRPr="00D42797" w:rsidRDefault="00B51D1B" w:rsidP="006E1507">
      <w:pPr>
        <w:rPr>
          <w:color w:val="auto"/>
        </w:rPr>
      </w:pPr>
    </w:p>
    <w:sectPr w:rsidR="00B51D1B" w:rsidRPr="00D4279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AF147" w14:textId="77777777" w:rsidR="006C0E6D" w:rsidRDefault="006C0E6D" w:rsidP="0068194B">
      <w:r>
        <w:separator/>
      </w:r>
    </w:p>
    <w:p w14:paraId="7696E8C3" w14:textId="77777777" w:rsidR="006C0E6D" w:rsidRDefault="006C0E6D"/>
    <w:p w14:paraId="166C74FB" w14:textId="77777777" w:rsidR="006C0E6D" w:rsidRDefault="006C0E6D"/>
  </w:endnote>
  <w:endnote w:type="continuationSeparator" w:id="0">
    <w:p w14:paraId="303D24DB" w14:textId="77777777" w:rsidR="006C0E6D" w:rsidRDefault="006C0E6D" w:rsidP="0068194B">
      <w:r>
        <w:continuationSeparator/>
      </w:r>
    </w:p>
    <w:p w14:paraId="34BBBBF4" w14:textId="77777777" w:rsidR="006C0E6D" w:rsidRDefault="006C0E6D"/>
    <w:p w14:paraId="212643AD" w14:textId="77777777" w:rsidR="006C0E6D" w:rsidRDefault="006C0E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23978C80" w14:textId="77777777" w:rsidR="00DA579E" w:rsidRDefault="00DA579E">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8C9EF" w14:textId="77777777" w:rsidR="006C0E6D" w:rsidRDefault="006C0E6D" w:rsidP="0068194B">
      <w:r>
        <w:separator/>
      </w:r>
    </w:p>
    <w:p w14:paraId="2BC7AEC4" w14:textId="77777777" w:rsidR="006C0E6D" w:rsidRDefault="006C0E6D"/>
    <w:p w14:paraId="26885FFC" w14:textId="77777777" w:rsidR="006C0E6D" w:rsidRDefault="006C0E6D"/>
  </w:footnote>
  <w:footnote w:type="continuationSeparator" w:id="0">
    <w:p w14:paraId="4BDAB77D" w14:textId="77777777" w:rsidR="006C0E6D" w:rsidRDefault="006C0E6D" w:rsidP="0068194B">
      <w:r>
        <w:continuationSeparator/>
      </w:r>
    </w:p>
    <w:p w14:paraId="20BE0610" w14:textId="77777777" w:rsidR="006C0E6D" w:rsidRDefault="006C0E6D"/>
    <w:p w14:paraId="34FB4A83" w14:textId="77777777" w:rsidR="006C0E6D" w:rsidRDefault="006C0E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5833" w14:textId="3F64E46C" w:rsidR="00DA579E" w:rsidRPr="004E01EB" w:rsidRDefault="00000000" w:rsidP="005A1B10">
    <w:pPr>
      <w:pStyle w:val="Header"/>
    </w:pPr>
    <w:r>
      <w:rPr>
        <w:noProof/>
      </w:rPr>
      <w:pict w14:anchorId="086C577C">
        <v:line id="Straight Connector 5" o:spid="_x0000_s1025" alt="Header dividing line" style="position:absolute;z-index:-251658752;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" strokecolor="#5a5a5a [2109]" strokeweight=".5pt">
          <v:stroke joinstyle="miter"/>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45C7B68"/>
    <w:multiLevelType w:val="hybridMultilevel"/>
    <w:tmpl w:val="81726B80"/>
    <w:lvl w:ilvl="0" w:tplc="A692C3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8152728">
    <w:abstractNumId w:val="9"/>
  </w:num>
  <w:num w:numId="2" w16cid:durableId="199362864">
    <w:abstractNumId w:val="8"/>
  </w:num>
  <w:num w:numId="3" w16cid:durableId="118455974">
    <w:abstractNumId w:val="7"/>
  </w:num>
  <w:num w:numId="4" w16cid:durableId="605578365">
    <w:abstractNumId w:val="6"/>
  </w:num>
  <w:num w:numId="5" w16cid:durableId="1443190818">
    <w:abstractNumId w:val="10"/>
  </w:num>
  <w:num w:numId="6" w16cid:durableId="218712372">
    <w:abstractNumId w:val="3"/>
  </w:num>
  <w:num w:numId="7" w16cid:durableId="1876505623">
    <w:abstractNumId w:val="11"/>
  </w:num>
  <w:num w:numId="8" w16cid:durableId="1858232020">
    <w:abstractNumId w:val="2"/>
  </w:num>
  <w:num w:numId="9" w16cid:durableId="1162618226">
    <w:abstractNumId w:val="12"/>
  </w:num>
  <w:num w:numId="10" w16cid:durableId="1073550187">
    <w:abstractNumId w:val="5"/>
  </w:num>
  <w:num w:numId="11" w16cid:durableId="789010718">
    <w:abstractNumId w:val="4"/>
  </w:num>
  <w:num w:numId="12" w16cid:durableId="1806192281">
    <w:abstractNumId w:val="1"/>
  </w:num>
  <w:num w:numId="13" w16cid:durableId="280645650">
    <w:abstractNumId w:val="0"/>
  </w:num>
  <w:num w:numId="14" w16cid:durableId="20232387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51993"/>
    <w:rsid w:val="000001EF"/>
    <w:rsid w:val="00007322"/>
    <w:rsid w:val="00007728"/>
    <w:rsid w:val="00016706"/>
    <w:rsid w:val="00024584"/>
    <w:rsid w:val="00024730"/>
    <w:rsid w:val="00037B67"/>
    <w:rsid w:val="00052906"/>
    <w:rsid w:val="00055E95"/>
    <w:rsid w:val="0007021F"/>
    <w:rsid w:val="000B2BA5"/>
    <w:rsid w:val="000B3D43"/>
    <w:rsid w:val="000F2F8C"/>
    <w:rsid w:val="0010006E"/>
    <w:rsid w:val="001045A8"/>
    <w:rsid w:val="00114A91"/>
    <w:rsid w:val="00134083"/>
    <w:rsid w:val="00134CB1"/>
    <w:rsid w:val="001427E1"/>
    <w:rsid w:val="00153169"/>
    <w:rsid w:val="00153C5D"/>
    <w:rsid w:val="00163668"/>
    <w:rsid w:val="00171566"/>
    <w:rsid w:val="00174676"/>
    <w:rsid w:val="001755A8"/>
    <w:rsid w:val="00181306"/>
    <w:rsid w:val="00184014"/>
    <w:rsid w:val="00192008"/>
    <w:rsid w:val="001C0E68"/>
    <w:rsid w:val="001C4B6F"/>
    <w:rsid w:val="001D08B4"/>
    <w:rsid w:val="001D0BF1"/>
    <w:rsid w:val="001E3120"/>
    <w:rsid w:val="001E7E0C"/>
    <w:rsid w:val="001F0BB0"/>
    <w:rsid w:val="001F4E6D"/>
    <w:rsid w:val="001F6140"/>
    <w:rsid w:val="002009FC"/>
    <w:rsid w:val="00203573"/>
    <w:rsid w:val="0020597D"/>
    <w:rsid w:val="00213B4C"/>
    <w:rsid w:val="002253B0"/>
    <w:rsid w:val="00236D54"/>
    <w:rsid w:val="00240A5A"/>
    <w:rsid w:val="00241D8C"/>
    <w:rsid w:val="00241FDB"/>
    <w:rsid w:val="0024426C"/>
    <w:rsid w:val="0024720C"/>
    <w:rsid w:val="002617AE"/>
    <w:rsid w:val="002638D0"/>
    <w:rsid w:val="002647D3"/>
    <w:rsid w:val="00275EAE"/>
    <w:rsid w:val="002909D2"/>
    <w:rsid w:val="00294998"/>
    <w:rsid w:val="00297F18"/>
    <w:rsid w:val="002A1945"/>
    <w:rsid w:val="002B2958"/>
    <w:rsid w:val="002B3FC8"/>
    <w:rsid w:val="002D074C"/>
    <w:rsid w:val="002D23C5"/>
    <w:rsid w:val="002D6137"/>
    <w:rsid w:val="002E6C35"/>
    <w:rsid w:val="002E7E61"/>
    <w:rsid w:val="002F05E5"/>
    <w:rsid w:val="002F254D"/>
    <w:rsid w:val="002F30E4"/>
    <w:rsid w:val="00307140"/>
    <w:rsid w:val="00316DFF"/>
    <w:rsid w:val="00325B57"/>
    <w:rsid w:val="00336056"/>
    <w:rsid w:val="003367D0"/>
    <w:rsid w:val="003544E1"/>
    <w:rsid w:val="00366398"/>
    <w:rsid w:val="003A0632"/>
    <w:rsid w:val="003A30E5"/>
    <w:rsid w:val="003A6ADF"/>
    <w:rsid w:val="003B5928"/>
    <w:rsid w:val="003D380F"/>
    <w:rsid w:val="003E160D"/>
    <w:rsid w:val="003F1D5F"/>
    <w:rsid w:val="00405128"/>
    <w:rsid w:val="00406CFF"/>
    <w:rsid w:val="004167E5"/>
    <w:rsid w:val="00416B25"/>
    <w:rsid w:val="00420592"/>
    <w:rsid w:val="004319E0"/>
    <w:rsid w:val="004365E0"/>
    <w:rsid w:val="00437E8C"/>
    <w:rsid w:val="00440225"/>
    <w:rsid w:val="00443F2F"/>
    <w:rsid w:val="0045160B"/>
    <w:rsid w:val="004726BC"/>
    <w:rsid w:val="00474105"/>
    <w:rsid w:val="00480E6E"/>
    <w:rsid w:val="00486277"/>
    <w:rsid w:val="004900A8"/>
    <w:rsid w:val="00494CF6"/>
    <w:rsid w:val="00495F8D"/>
    <w:rsid w:val="004A1FAE"/>
    <w:rsid w:val="004A32FF"/>
    <w:rsid w:val="004B06EB"/>
    <w:rsid w:val="004B53C1"/>
    <w:rsid w:val="004B6AD0"/>
    <w:rsid w:val="004C1486"/>
    <w:rsid w:val="004C2D5D"/>
    <w:rsid w:val="004C33E1"/>
    <w:rsid w:val="004D795E"/>
    <w:rsid w:val="004E01EB"/>
    <w:rsid w:val="004E2333"/>
    <w:rsid w:val="004E2794"/>
    <w:rsid w:val="00510392"/>
    <w:rsid w:val="00513E2A"/>
    <w:rsid w:val="00534CF2"/>
    <w:rsid w:val="00542439"/>
    <w:rsid w:val="005559A3"/>
    <w:rsid w:val="00566A35"/>
    <w:rsid w:val="0056701E"/>
    <w:rsid w:val="005740D7"/>
    <w:rsid w:val="005A0F26"/>
    <w:rsid w:val="005A1B10"/>
    <w:rsid w:val="005A6850"/>
    <w:rsid w:val="005B1B1B"/>
    <w:rsid w:val="005C2FE9"/>
    <w:rsid w:val="005C5932"/>
    <w:rsid w:val="005D3CA7"/>
    <w:rsid w:val="005D4CC1"/>
    <w:rsid w:val="005E1BCD"/>
    <w:rsid w:val="005F4B91"/>
    <w:rsid w:val="005F55D2"/>
    <w:rsid w:val="0062312F"/>
    <w:rsid w:val="00625F2C"/>
    <w:rsid w:val="00645EAC"/>
    <w:rsid w:val="006618E9"/>
    <w:rsid w:val="0068194B"/>
    <w:rsid w:val="006862FF"/>
    <w:rsid w:val="00692703"/>
    <w:rsid w:val="006A1962"/>
    <w:rsid w:val="006B5D48"/>
    <w:rsid w:val="006B7D7B"/>
    <w:rsid w:val="006C0E6D"/>
    <w:rsid w:val="006C1A5E"/>
    <w:rsid w:val="006E1507"/>
    <w:rsid w:val="007122F4"/>
    <w:rsid w:val="00712D8B"/>
    <w:rsid w:val="00717F80"/>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00BA"/>
    <w:rsid w:val="00852DAA"/>
    <w:rsid w:val="00855B59"/>
    <w:rsid w:val="00860461"/>
    <w:rsid w:val="0086487C"/>
    <w:rsid w:val="00870B20"/>
    <w:rsid w:val="008829F8"/>
    <w:rsid w:val="00885897"/>
    <w:rsid w:val="008A4522"/>
    <w:rsid w:val="008A6538"/>
    <w:rsid w:val="008C7056"/>
    <w:rsid w:val="008F3B14"/>
    <w:rsid w:val="00901899"/>
    <w:rsid w:val="00901A58"/>
    <w:rsid w:val="0090344B"/>
    <w:rsid w:val="00905715"/>
    <w:rsid w:val="009079AE"/>
    <w:rsid w:val="0091321E"/>
    <w:rsid w:val="00913946"/>
    <w:rsid w:val="00913AD1"/>
    <w:rsid w:val="0092726B"/>
    <w:rsid w:val="009361BA"/>
    <w:rsid w:val="00943994"/>
    <w:rsid w:val="00944F78"/>
    <w:rsid w:val="009510E7"/>
    <w:rsid w:val="00951993"/>
    <w:rsid w:val="00952C89"/>
    <w:rsid w:val="009571D8"/>
    <w:rsid w:val="009650EA"/>
    <w:rsid w:val="0097790C"/>
    <w:rsid w:val="0098506E"/>
    <w:rsid w:val="009A44CE"/>
    <w:rsid w:val="009C4DFC"/>
    <w:rsid w:val="009D44F8"/>
    <w:rsid w:val="009E3160"/>
    <w:rsid w:val="009F220C"/>
    <w:rsid w:val="009F3B05"/>
    <w:rsid w:val="009F4931"/>
    <w:rsid w:val="009F4A02"/>
    <w:rsid w:val="00A06391"/>
    <w:rsid w:val="00A142C2"/>
    <w:rsid w:val="00A14534"/>
    <w:rsid w:val="00A16DAA"/>
    <w:rsid w:val="00A24162"/>
    <w:rsid w:val="00A25023"/>
    <w:rsid w:val="00A26C00"/>
    <w:rsid w:val="00A270EA"/>
    <w:rsid w:val="00A34BA2"/>
    <w:rsid w:val="00A36F27"/>
    <w:rsid w:val="00A42E32"/>
    <w:rsid w:val="00A46E63"/>
    <w:rsid w:val="00A51DC5"/>
    <w:rsid w:val="00A53DE1"/>
    <w:rsid w:val="00A615E1"/>
    <w:rsid w:val="00A74E60"/>
    <w:rsid w:val="00A755E8"/>
    <w:rsid w:val="00A93A5D"/>
    <w:rsid w:val="00AB32F8"/>
    <w:rsid w:val="00AB610B"/>
    <w:rsid w:val="00AD360E"/>
    <w:rsid w:val="00AD40FB"/>
    <w:rsid w:val="00AD782D"/>
    <w:rsid w:val="00AE7650"/>
    <w:rsid w:val="00B10EBE"/>
    <w:rsid w:val="00B236F1"/>
    <w:rsid w:val="00B45F7F"/>
    <w:rsid w:val="00B50F99"/>
    <w:rsid w:val="00B51D1B"/>
    <w:rsid w:val="00B540F4"/>
    <w:rsid w:val="00B60FD0"/>
    <w:rsid w:val="00B622DF"/>
    <w:rsid w:val="00B6332A"/>
    <w:rsid w:val="00B70807"/>
    <w:rsid w:val="00B81760"/>
    <w:rsid w:val="00B8494C"/>
    <w:rsid w:val="00BA1546"/>
    <w:rsid w:val="00BB1BB7"/>
    <w:rsid w:val="00BB4E51"/>
    <w:rsid w:val="00BB5140"/>
    <w:rsid w:val="00BD431F"/>
    <w:rsid w:val="00BE423E"/>
    <w:rsid w:val="00BF61AC"/>
    <w:rsid w:val="00C10549"/>
    <w:rsid w:val="00C47FA6"/>
    <w:rsid w:val="00C57FC6"/>
    <w:rsid w:val="00C66A7D"/>
    <w:rsid w:val="00C67347"/>
    <w:rsid w:val="00C779DA"/>
    <w:rsid w:val="00C814F7"/>
    <w:rsid w:val="00C937C1"/>
    <w:rsid w:val="00C965E0"/>
    <w:rsid w:val="00CA4B4D"/>
    <w:rsid w:val="00CB35C3"/>
    <w:rsid w:val="00CC64AD"/>
    <w:rsid w:val="00CD323D"/>
    <w:rsid w:val="00CE2257"/>
    <w:rsid w:val="00CE4030"/>
    <w:rsid w:val="00CE64B3"/>
    <w:rsid w:val="00CF1A49"/>
    <w:rsid w:val="00D0630C"/>
    <w:rsid w:val="00D11353"/>
    <w:rsid w:val="00D243A9"/>
    <w:rsid w:val="00D305E5"/>
    <w:rsid w:val="00D36C6C"/>
    <w:rsid w:val="00D37CD3"/>
    <w:rsid w:val="00D42797"/>
    <w:rsid w:val="00D45184"/>
    <w:rsid w:val="00D66A52"/>
    <w:rsid w:val="00D66EFA"/>
    <w:rsid w:val="00D72A2D"/>
    <w:rsid w:val="00D9521A"/>
    <w:rsid w:val="00DA3914"/>
    <w:rsid w:val="00DA579E"/>
    <w:rsid w:val="00DA59AA"/>
    <w:rsid w:val="00DB6915"/>
    <w:rsid w:val="00DB7E1E"/>
    <w:rsid w:val="00DC1B78"/>
    <w:rsid w:val="00DC2A2F"/>
    <w:rsid w:val="00DC600B"/>
    <w:rsid w:val="00DE0FAA"/>
    <w:rsid w:val="00DE136D"/>
    <w:rsid w:val="00DE50C3"/>
    <w:rsid w:val="00DE6534"/>
    <w:rsid w:val="00DF4D6C"/>
    <w:rsid w:val="00DF7F9B"/>
    <w:rsid w:val="00E01923"/>
    <w:rsid w:val="00E14498"/>
    <w:rsid w:val="00E2397A"/>
    <w:rsid w:val="00E254DB"/>
    <w:rsid w:val="00E300FC"/>
    <w:rsid w:val="00E362DB"/>
    <w:rsid w:val="00E55954"/>
    <w:rsid w:val="00E5632B"/>
    <w:rsid w:val="00E578D9"/>
    <w:rsid w:val="00E70240"/>
    <w:rsid w:val="00E71E6B"/>
    <w:rsid w:val="00E81CC5"/>
    <w:rsid w:val="00E853DD"/>
    <w:rsid w:val="00E85993"/>
    <w:rsid w:val="00E85A87"/>
    <w:rsid w:val="00E85B4A"/>
    <w:rsid w:val="00E9528E"/>
    <w:rsid w:val="00E9550F"/>
    <w:rsid w:val="00EA5099"/>
    <w:rsid w:val="00EC1351"/>
    <w:rsid w:val="00EC4CBF"/>
    <w:rsid w:val="00ED0475"/>
    <w:rsid w:val="00EE2CA8"/>
    <w:rsid w:val="00EF17E8"/>
    <w:rsid w:val="00EF51D9"/>
    <w:rsid w:val="00EF645B"/>
    <w:rsid w:val="00F130DD"/>
    <w:rsid w:val="00F24884"/>
    <w:rsid w:val="00F27AF0"/>
    <w:rsid w:val="00F33DC8"/>
    <w:rsid w:val="00F41D63"/>
    <w:rsid w:val="00F476C4"/>
    <w:rsid w:val="00F61DF9"/>
    <w:rsid w:val="00F81960"/>
    <w:rsid w:val="00F8769D"/>
    <w:rsid w:val="00F9350C"/>
    <w:rsid w:val="00F94EB5"/>
    <w:rsid w:val="00F9624D"/>
    <w:rsid w:val="00FB31C1"/>
    <w:rsid w:val="00FB4048"/>
    <w:rsid w:val="00FB58F2"/>
    <w:rsid w:val="00FC6AEA"/>
    <w:rsid w:val="00FD3D13"/>
    <w:rsid w:val="00FE3C5C"/>
    <w:rsid w:val="00FE55A2"/>
    <w:rsid w:val="00FF0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BDFF1"/>
  <w15:docId w15:val="{09CCAF63-CC61-40A3-849D-D056DC54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msb\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1BDC7309F941FF979778B95839F952"/>
        <w:category>
          <w:name w:val="General"/>
          <w:gallery w:val="placeholder"/>
        </w:category>
        <w:types>
          <w:type w:val="bbPlcHdr"/>
        </w:types>
        <w:behaviors>
          <w:behavior w:val="content"/>
        </w:behaviors>
        <w:guid w:val="{163E4BCA-7788-46DB-B003-6026D3458832}"/>
      </w:docPartPr>
      <w:docPartBody>
        <w:p w:rsidR="00114069" w:rsidRDefault="00A56EA4">
          <w:pPr>
            <w:pStyle w:val="541BDC7309F941FF979778B95839F952"/>
          </w:pPr>
          <w:r w:rsidRPr="00CF1A49">
            <w:t>·</w:t>
          </w:r>
        </w:p>
      </w:docPartBody>
    </w:docPart>
    <w:docPart>
      <w:docPartPr>
        <w:name w:val="336F366B2D6547A7BEA3F9B102C6E2F3"/>
        <w:category>
          <w:name w:val="General"/>
          <w:gallery w:val="placeholder"/>
        </w:category>
        <w:types>
          <w:type w:val="bbPlcHdr"/>
        </w:types>
        <w:behaviors>
          <w:behavior w:val="content"/>
        </w:behaviors>
        <w:guid w:val="{08DFD30D-0C24-40F0-8CBE-1D24A3ADEDB7}"/>
      </w:docPartPr>
      <w:docPartBody>
        <w:p w:rsidR="00114069" w:rsidRDefault="00A56EA4">
          <w:pPr>
            <w:pStyle w:val="336F366B2D6547A7BEA3F9B102C6E2F3"/>
          </w:pPr>
          <w:r w:rsidRPr="00CF1A49">
            <w:t>·</w:t>
          </w:r>
        </w:p>
      </w:docPartBody>
    </w:docPart>
    <w:docPart>
      <w:docPartPr>
        <w:name w:val="18E5282911B147C687E0ABCAB424524C"/>
        <w:category>
          <w:name w:val="General"/>
          <w:gallery w:val="placeholder"/>
        </w:category>
        <w:types>
          <w:type w:val="bbPlcHdr"/>
        </w:types>
        <w:behaviors>
          <w:behavior w:val="content"/>
        </w:behaviors>
        <w:guid w:val="{3985BD05-9A62-4A07-8018-11D53BFB1810}"/>
      </w:docPartPr>
      <w:docPartBody>
        <w:p w:rsidR="00114069" w:rsidRDefault="00A56EA4">
          <w:pPr>
            <w:pStyle w:val="18E5282911B147C687E0ABCAB424524C"/>
          </w:pPr>
          <w:r w:rsidRPr="00CF1A49">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EA4"/>
    <w:rsid w:val="00114069"/>
    <w:rsid w:val="00133C4A"/>
    <w:rsid w:val="00270839"/>
    <w:rsid w:val="009A36ED"/>
    <w:rsid w:val="00A56EA4"/>
    <w:rsid w:val="00C111EB"/>
    <w:rsid w:val="00FE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
    <w:rPr>
      <w:b/>
      <w:iCs/>
      <w:color w:val="262626" w:themeColor="text1" w:themeTint="D9"/>
    </w:rPr>
  </w:style>
  <w:style w:type="paragraph" w:customStyle="1" w:styleId="541BDC7309F941FF979778B95839F952">
    <w:name w:val="541BDC7309F941FF979778B95839F952"/>
  </w:style>
  <w:style w:type="paragraph" w:customStyle="1" w:styleId="336F366B2D6547A7BEA3F9B102C6E2F3">
    <w:name w:val="336F366B2D6547A7BEA3F9B102C6E2F3"/>
  </w:style>
  <w:style w:type="character" w:styleId="SubtleReference">
    <w:name w:val="Subtle Reference"/>
    <w:basedOn w:val="DefaultParagraphFont"/>
    <w:uiPriority w:val="10"/>
    <w:qFormat/>
    <w:rPr>
      <w:b/>
      <w:caps w:val="0"/>
      <w:smallCaps/>
      <w:color w:val="595959" w:themeColor="text1" w:themeTint="A6"/>
    </w:rPr>
  </w:style>
  <w:style w:type="paragraph" w:customStyle="1" w:styleId="18E5282911B147C687E0ABCAB424524C">
    <w:name w:val="18E5282911B147C687E0ABCAB42452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chronological resume</Template>
  <TotalTime>9</TotalTime>
  <Pages>6</Pages>
  <Words>2372</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Remsburg</dc:creator>
  <cp:keywords/>
  <dc:description/>
  <cp:lastModifiedBy>Taylor Remsburg</cp:lastModifiedBy>
  <cp:revision>2</cp:revision>
  <dcterms:created xsi:type="dcterms:W3CDTF">2023-11-15T14:07:00Z</dcterms:created>
  <dcterms:modified xsi:type="dcterms:W3CDTF">2023-11-15T14:07:00Z</dcterms:modified>
  <cp:category/>
</cp:coreProperties>
</file>