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6FD96" w14:textId="6EAE3C7D" w:rsidR="006E48D5" w:rsidRPr="00781AA3" w:rsidRDefault="006E48D5">
      <w:pPr>
        <w:pStyle w:val="Title"/>
      </w:pPr>
      <w:r w:rsidRPr="00781AA3">
        <w:t>Curriculum Vita</w:t>
      </w:r>
      <w:r w:rsidR="00D53F84">
        <w:t>e</w:t>
      </w:r>
    </w:p>
    <w:p w14:paraId="67AE122C" w14:textId="45CD6130" w:rsidR="003F6875" w:rsidRPr="00517EE1" w:rsidRDefault="00847EF4" w:rsidP="00847EF4">
      <w:pPr>
        <w:pStyle w:val="Title"/>
        <w:rPr>
          <w:b w:val="0"/>
        </w:rPr>
      </w:pPr>
      <w:r>
        <w:rPr>
          <w:b w:val="0"/>
        </w:rPr>
        <w:t>August</w:t>
      </w:r>
      <w:r w:rsidR="00B3677E">
        <w:rPr>
          <w:b w:val="0"/>
        </w:rPr>
        <w:t xml:space="preserve"> 2025</w:t>
      </w:r>
    </w:p>
    <w:p w14:paraId="47E55D50" w14:textId="77777777" w:rsidR="008810C3" w:rsidRPr="00F450BB" w:rsidRDefault="008810C3">
      <w:pPr>
        <w:pStyle w:val="Title"/>
      </w:pPr>
    </w:p>
    <w:p w14:paraId="4539AD8A" w14:textId="77777777" w:rsidR="00695872" w:rsidRDefault="006E48D5" w:rsidP="00781AA3">
      <w:pPr>
        <w:jc w:val="center"/>
        <w:rPr>
          <w:b/>
        </w:rPr>
      </w:pPr>
      <w:r w:rsidRPr="00781AA3">
        <w:rPr>
          <w:b/>
          <w:sz w:val="28"/>
          <w:szCs w:val="28"/>
        </w:rPr>
        <w:t>Rachel E. Stein</w:t>
      </w:r>
    </w:p>
    <w:p w14:paraId="50C35B0D" w14:textId="77777777" w:rsidR="00695872" w:rsidRDefault="008C168B" w:rsidP="007534F4">
      <w:pPr>
        <w:jc w:val="center"/>
      </w:pPr>
      <w:r>
        <w:t>Department</w:t>
      </w:r>
      <w:r w:rsidR="00695872">
        <w:t xml:space="preserve"> of Sociology</w:t>
      </w:r>
      <w:r w:rsidR="001B715A">
        <w:t xml:space="preserve"> and</w:t>
      </w:r>
      <w:r w:rsidR="007534F4">
        <w:t xml:space="preserve"> Anthropology</w:t>
      </w:r>
    </w:p>
    <w:p w14:paraId="7188EC58" w14:textId="77777777" w:rsidR="007534F4" w:rsidRDefault="007534F4" w:rsidP="007534F4">
      <w:pPr>
        <w:jc w:val="center"/>
      </w:pPr>
      <w:r>
        <w:t>West Virginia University</w:t>
      </w:r>
    </w:p>
    <w:p w14:paraId="2CDFD804" w14:textId="77777777" w:rsidR="007534F4" w:rsidRDefault="007534F4" w:rsidP="007534F4">
      <w:pPr>
        <w:jc w:val="center"/>
      </w:pPr>
      <w:r>
        <w:t>PO Box 6326</w:t>
      </w:r>
    </w:p>
    <w:p w14:paraId="226EE899" w14:textId="77777777" w:rsidR="007534F4" w:rsidRDefault="007534F4" w:rsidP="007534F4">
      <w:pPr>
        <w:jc w:val="center"/>
      </w:pPr>
      <w:r>
        <w:t>Morgantown, WV 26506-6326</w:t>
      </w:r>
    </w:p>
    <w:p w14:paraId="34370E53" w14:textId="13E53893" w:rsidR="005639F5" w:rsidRPr="005639F5" w:rsidRDefault="007534F4" w:rsidP="00D23BD2">
      <w:pPr>
        <w:jc w:val="center"/>
      </w:pPr>
      <w:r>
        <w:t xml:space="preserve">Email: </w:t>
      </w:r>
      <w:hyperlink r:id="rId7" w:history="1">
        <w:r w:rsidR="00D74344" w:rsidRPr="008C7894">
          <w:rPr>
            <w:rStyle w:val="Hyperlink"/>
          </w:rPr>
          <w:t>rachel.stein@mail.wvu.edu</w:t>
        </w:r>
      </w:hyperlink>
    </w:p>
    <w:p w14:paraId="7C6F74CE" w14:textId="5BB8095C" w:rsidR="008810C3" w:rsidRDefault="006E48D5" w:rsidP="00D23BD2">
      <w:pPr>
        <w:pStyle w:val="CVheadings"/>
      </w:pPr>
      <w:r w:rsidRPr="00D23BD2">
        <w:t>Education</w:t>
      </w:r>
    </w:p>
    <w:p w14:paraId="5AE0ED02" w14:textId="77777777" w:rsidR="008810C3" w:rsidRDefault="008810C3" w:rsidP="008810C3">
      <w:r>
        <w:t>Ph.D. (Sociology) The University of Akron</w:t>
      </w:r>
      <w:r w:rsidR="000E4E07">
        <w:t>,</w:t>
      </w:r>
      <w:r w:rsidR="00035626">
        <w:t xml:space="preserve"> Akron, OH,</w:t>
      </w:r>
      <w:r w:rsidR="002861B0">
        <w:t xml:space="preserve"> </w:t>
      </w:r>
      <w:r w:rsidR="008173E3">
        <w:t>2008</w:t>
      </w:r>
      <w:r>
        <w:t>.</w:t>
      </w:r>
    </w:p>
    <w:p w14:paraId="01F14E68" w14:textId="77777777" w:rsidR="007726E5" w:rsidRPr="008810C3" w:rsidRDefault="007534F4" w:rsidP="008810C3">
      <w:r>
        <w:t xml:space="preserve">Dissertation: </w:t>
      </w:r>
      <w:r w:rsidR="007C39D8">
        <w:t>“</w:t>
      </w:r>
      <w:r>
        <w:t>T</w:t>
      </w:r>
      <w:r w:rsidR="008173E3" w:rsidRPr="002D7F97">
        <w:t>he Individual and Structural Levels of Routine Activities</w:t>
      </w:r>
      <w:r>
        <w:t>/Lifestyles</w:t>
      </w:r>
      <w:r w:rsidR="008173E3" w:rsidRPr="002D7F97">
        <w:t xml:space="preserve"> Theory: A Cross-National Perspective of Victimization</w:t>
      </w:r>
      <w:r w:rsidR="007726E5">
        <w:t>.</w:t>
      </w:r>
      <w:r w:rsidR="007C39D8">
        <w:t>”</w:t>
      </w:r>
    </w:p>
    <w:p w14:paraId="215995BE" w14:textId="77777777" w:rsidR="006E48D5" w:rsidRDefault="006E48D5">
      <w:pPr>
        <w:rPr>
          <w:b/>
          <w:bCs/>
        </w:rPr>
      </w:pPr>
    </w:p>
    <w:p w14:paraId="04D26914" w14:textId="77777777" w:rsidR="008810C3" w:rsidRDefault="008810C3">
      <w:pPr>
        <w:rPr>
          <w:bCs/>
        </w:rPr>
      </w:pPr>
      <w:r>
        <w:rPr>
          <w:bCs/>
        </w:rPr>
        <w:t>M.A. (Sociology) The University of Akron,</w:t>
      </w:r>
      <w:r w:rsidR="00035626">
        <w:rPr>
          <w:bCs/>
        </w:rPr>
        <w:t xml:space="preserve"> Akron, OH,</w:t>
      </w:r>
      <w:r>
        <w:rPr>
          <w:bCs/>
        </w:rPr>
        <w:t xml:space="preserve"> 2004.</w:t>
      </w:r>
    </w:p>
    <w:p w14:paraId="1715E096" w14:textId="77777777" w:rsidR="008810C3" w:rsidRDefault="001B5878">
      <w:pPr>
        <w:rPr>
          <w:bCs/>
        </w:rPr>
      </w:pPr>
      <w:r>
        <w:rPr>
          <w:bCs/>
        </w:rPr>
        <w:t xml:space="preserve">Thesis: </w:t>
      </w:r>
      <w:r w:rsidR="008C0FA5">
        <w:rPr>
          <w:bCs/>
        </w:rPr>
        <w:t>“</w:t>
      </w:r>
      <w:r>
        <w:rPr>
          <w:bCs/>
        </w:rPr>
        <w:t>Adolescent Delinquency: The Importance of Paren</w:t>
      </w:r>
      <w:r w:rsidR="00471645">
        <w:rPr>
          <w:bCs/>
        </w:rPr>
        <w:t>tal Attachment and Involvement.</w:t>
      </w:r>
      <w:r w:rsidR="008C0FA5">
        <w:rPr>
          <w:bCs/>
        </w:rPr>
        <w:t>”</w:t>
      </w:r>
    </w:p>
    <w:p w14:paraId="3D55966F" w14:textId="77777777" w:rsidR="008810C3" w:rsidRDefault="008810C3">
      <w:pPr>
        <w:rPr>
          <w:bCs/>
        </w:rPr>
      </w:pPr>
    </w:p>
    <w:p w14:paraId="17790628" w14:textId="77777777" w:rsidR="004A00D0" w:rsidRDefault="008810C3">
      <w:pPr>
        <w:rPr>
          <w:bCs/>
        </w:rPr>
      </w:pPr>
      <w:r>
        <w:rPr>
          <w:bCs/>
        </w:rPr>
        <w:t>B.A. (Sociology) Mount Union College,</w:t>
      </w:r>
      <w:r w:rsidR="00035626">
        <w:rPr>
          <w:bCs/>
        </w:rPr>
        <w:t xml:space="preserve"> Alliance, OH,</w:t>
      </w:r>
      <w:r>
        <w:rPr>
          <w:bCs/>
        </w:rPr>
        <w:t xml:space="preserve"> 2002.</w:t>
      </w:r>
    </w:p>
    <w:p w14:paraId="77DA285A" w14:textId="053BF46C" w:rsidR="00F321F3" w:rsidRDefault="00A01720">
      <w:pPr>
        <w:rPr>
          <w:bCs/>
        </w:rPr>
      </w:pPr>
      <w:r>
        <w:rPr>
          <w:bCs/>
        </w:rPr>
        <w:t>Co</w:t>
      </w:r>
      <w:r w:rsidR="001B715A">
        <w:rPr>
          <w:bCs/>
        </w:rPr>
        <w:t>ncentration in Criminal Justice</w:t>
      </w:r>
    </w:p>
    <w:p w14:paraId="65860C06" w14:textId="3E4C03D6" w:rsidR="002066F5" w:rsidRDefault="002066F5" w:rsidP="00D23BD2">
      <w:pPr>
        <w:pStyle w:val="CVheadings"/>
      </w:pPr>
      <w:r w:rsidRPr="002066F5">
        <w:t>EMPLOYMENT</w:t>
      </w:r>
    </w:p>
    <w:p w14:paraId="55DA8640" w14:textId="3B325B84" w:rsidR="00244D52" w:rsidRDefault="00244D52" w:rsidP="00244D52">
      <w:pPr>
        <w:rPr>
          <w:bCs/>
        </w:rPr>
      </w:pPr>
      <w:r>
        <w:rPr>
          <w:bCs/>
        </w:rPr>
        <w:t xml:space="preserve">Professor of Sociology, Department of Sociology and Anthropology, </w:t>
      </w:r>
      <w:r w:rsidRPr="003E54BE">
        <w:rPr>
          <w:bCs/>
        </w:rPr>
        <w:t>West Virginia University</w:t>
      </w:r>
      <w:r>
        <w:rPr>
          <w:bCs/>
        </w:rPr>
        <w:t xml:space="preserve">, Morgantown, WV, 2023 – present. </w:t>
      </w:r>
    </w:p>
    <w:p w14:paraId="2E322C4E" w14:textId="77777777" w:rsidR="00244D52" w:rsidRDefault="00244D52" w:rsidP="00F471CA">
      <w:pPr>
        <w:rPr>
          <w:bCs/>
        </w:rPr>
      </w:pPr>
    </w:p>
    <w:p w14:paraId="540D62FF" w14:textId="19F71511" w:rsidR="003E54BE" w:rsidRDefault="003E54BE" w:rsidP="00F471CA">
      <w:pPr>
        <w:rPr>
          <w:bCs/>
        </w:rPr>
      </w:pPr>
      <w:r>
        <w:rPr>
          <w:bCs/>
        </w:rPr>
        <w:t xml:space="preserve">Associate Professor of Sociology, Department of Sociology and Anthropology, </w:t>
      </w:r>
      <w:r w:rsidRPr="003E54BE">
        <w:rPr>
          <w:bCs/>
        </w:rPr>
        <w:t>West Virginia University</w:t>
      </w:r>
      <w:r>
        <w:rPr>
          <w:bCs/>
        </w:rPr>
        <w:t xml:space="preserve">, Morgantown, WV, 2014 – </w:t>
      </w:r>
      <w:r w:rsidR="00244D52">
        <w:rPr>
          <w:bCs/>
        </w:rPr>
        <w:t>2023</w:t>
      </w:r>
      <w:r>
        <w:rPr>
          <w:bCs/>
        </w:rPr>
        <w:t xml:space="preserve">. </w:t>
      </w:r>
    </w:p>
    <w:p w14:paraId="209BC108" w14:textId="77777777" w:rsidR="003E54BE" w:rsidRDefault="003E54BE" w:rsidP="00F471CA">
      <w:pPr>
        <w:rPr>
          <w:bCs/>
        </w:rPr>
      </w:pPr>
    </w:p>
    <w:p w14:paraId="628836EB" w14:textId="051DCA00" w:rsidR="00F471CA" w:rsidRDefault="00F471CA" w:rsidP="00F471CA">
      <w:pPr>
        <w:rPr>
          <w:bCs/>
        </w:rPr>
      </w:pPr>
      <w:r>
        <w:rPr>
          <w:bCs/>
        </w:rPr>
        <w:t>Assistant Professor</w:t>
      </w:r>
      <w:r w:rsidR="001B715A">
        <w:rPr>
          <w:bCs/>
        </w:rPr>
        <w:t xml:space="preserve"> of Sociology</w:t>
      </w:r>
      <w:r w:rsidR="00012D2D">
        <w:rPr>
          <w:bCs/>
        </w:rPr>
        <w:t>, Department</w:t>
      </w:r>
      <w:r>
        <w:rPr>
          <w:bCs/>
        </w:rPr>
        <w:t xml:space="preserve"> of Sociology and Anthropology, West Virginia University, Morgantown, WV, 2008 – </w:t>
      </w:r>
      <w:r w:rsidR="003E54BE">
        <w:rPr>
          <w:bCs/>
        </w:rPr>
        <w:t>2014</w:t>
      </w:r>
      <w:r>
        <w:rPr>
          <w:bCs/>
        </w:rPr>
        <w:t xml:space="preserve">. </w:t>
      </w:r>
    </w:p>
    <w:p w14:paraId="1EAFAF10" w14:textId="77777777" w:rsidR="003F5192" w:rsidRDefault="003F5192" w:rsidP="00F471CA">
      <w:pPr>
        <w:rPr>
          <w:bCs/>
        </w:rPr>
      </w:pPr>
    </w:p>
    <w:p w14:paraId="45AD5977" w14:textId="0E4E43B4" w:rsidR="00C66C5D" w:rsidRDefault="00C66C5D" w:rsidP="00C66C5D">
      <w:pPr>
        <w:rPr>
          <w:bCs/>
        </w:rPr>
      </w:pPr>
      <w:r>
        <w:rPr>
          <w:bCs/>
        </w:rPr>
        <w:t>Instructor of Sociology, Department of Sociology, Mount Union College, Alliance, OH, 2006, 2007.</w:t>
      </w:r>
    </w:p>
    <w:p w14:paraId="17B1B2BA" w14:textId="77777777" w:rsidR="00C66C5D" w:rsidRDefault="00C66C5D" w:rsidP="00F471CA">
      <w:pPr>
        <w:rPr>
          <w:bCs/>
        </w:rPr>
      </w:pPr>
    </w:p>
    <w:p w14:paraId="54DBBC8C" w14:textId="264DF4B6" w:rsidR="003F5192" w:rsidRDefault="003F5192" w:rsidP="00F471CA">
      <w:pPr>
        <w:rPr>
          <w:bCs/>
        </w:rPr>
      </w:pPr>
      <w:r>
        <w:rPr>
          <w:bCs/>
        </w:rPr>
        <w:t>Instructor</w:t>
      </w:r>
      <w:r w:rsidR="001B715A">
        <w:rPr>
          <w:bCs/>
        </w:rPr>
        <w:t xml:space="preserve"> of Sociology</w:t>
      </w:r>
      <w:r>
        <w:rPr>
          <w:bCs/>
        </w:rPr>
        <w:t xml:space="preserve">, Department of Sociology, The University of Akron, Akron, OH, </w:t>
      </w:r>
      <w:r w:rsidR="00C675C2">
        <w:rPr>
          <w:bCs/>
        </w:rPr>
        <w:t xml:space="preserve">2005 – 2008. </w:t>
      </w:r>
    </w:p>
    <w:p w14:paraId="61BF650B" w14:textId="77777777" w:rsidR="00C675C2" w:rsidRDefault="00C675C2" w:rsidP="00F471CA">
      <w:pPr>
        <w:rPr>
          <w:bCs/>
        </w:rPr>
      </w:pPr>
    </w:p>
    <w:p w14:paraId="06944C30" w14:textId="750BC9D5" w:rsidR="001B715A" w:rsidRDefault="001B715A" w:rsidP="00F471CA">
      <w:pPr>
        <w:rPr>
          <w:bCs/>
        </w:rPr>
      </w:pPr>
      <w:r>
        <w:rPr>
          <w:bCs/>
        </w:rPr>
        <w:t>Graduate Assistant</w:t>
      </w:r>
      <w:r w:rsidR="009C4D40">
        <w:rPr>
          <w:bCs/>
        </w:rPr>
        <w:t xml:space="preserve"> (Research and Teaching)</w:t>
      </w:r>
      <w:r>
        <w:rPr>
          <w:bCs/>
        </w:rPr>
        <w:t>, Department of Sociology, The Unive</w:t>
      </w:r>
      <w:r w:rsidR="003E54BE">
        <w:rPr>
          <w:bCs/>
        </w:rPr>
        <w:t xml:space="preserve">rsity of Akron, Akron, OH, </w:t>
      </w:r>
      <w:r w:rsidR="00CC6418">
        <w:rPr>
          <w:bCs/>
        </w:rPr>
        <w:t>2002 – 2007</w:t>
      </w:r>
      <w:r>
        <w:rPr>
          <w:bCs/>
        </w:rPr>
        <w:t>.</w:t>
      </w:r>
    </w:p>
    <w:p w14:paraId="023B8437" w14:textId="77777777" w:rsidR="001B715A" w:rsidRDefault="001B715A" w:rsidP="00F471CA">
      <w:pPr>
        <w:rPr>
          <w:bCs/>
        </w:rPr>
      </w:pPr>
    </w:p>
    <w:p w14:paraId="404BDCFD" w14:textId="5CC2F1CB" w:rsidR="00405FBC" w:rsidRDefault="00405FBC" w:rsidP="00F471CA">
      <w:pPr>
        <w:rPr>
          <w:bCs/>
        </w:rPr>
      </w:pPr>
      <w:r>
        <w:rPr>
          <w:bCs/>
        </w:rPr>
        <w:t xml:space="preserve">Editorial Assistant, </w:t>
      </w:r>
      <w:r w:rsidRPr="008E1E80">
        <w:rPr>
          <w:bCs/>
          <w:i/>
        </w:rPr>
        <w:t>Sociological Focus</w:t>
      </w:r>
      <w:r>
        <w:rPr>
          <w:bCs/>
        </w:rPr>
        <w:t xml:space="preserve">, </w:t>
      </w:r>
      <w:r w:rsidR="008C0FA5">
        <w:rPr>
          <w:bCs/>
        </w:rPr>
        <w:t>2002 – 2003</w:t>
      </w:r>
    </w:p>
    <w:p w14:paraId="0D1E3046" w14:textId="30FE1A34" w:rsidR="00571A98" w:rsidRPr="007571CA" w:rsidRDefault="007571CA" w:rsidP="00D23BD2">
      <w:pPr>
        <w:pStyle w:val="CVheadings"/>
      </w:pPr>
      <w:r w:rsidRPr="007571CA">
        <w:t>RESEARCH INTERESTS</w:t>
      </w:r>
    </w:p>
    <w:p w14:paraId="34D1AE51" w14:textId="6705C1AD" w:rsidR="0087690B" w:rsidRDefault="00BB4DFA" w:rsidP="00432E8E">
      <w:pPr>
        <w:rPr>
          <w:b/>
          <w:caps/>
        </w:rPr>
      </w:pPr>
      <w:r w:rsidRPr="00D02CA2">
        <w:t xml:space="preserve">Amish Culture, Religion, </w:t>
      </w:r>
      <w:r>
        <w:t xml:space="preserve">Public </w:t>
      </w:r>
      <w:r w:rsidRPr="00D02CA2">
        <w:t>Health, Rural</w:t>
      </w:r>
      <w:r w:rsidR="00DD5D1D">
        <w:t xml:space="preserve"> Sociology</w:t>
      </w:r>
      <w:r w:rsidR="008D4E05">
        <w:t xml:space="preserve">, Crime and Deviance </w:t>
      </w:r>
    </w:p>
    <w:p w14:paraId="4277B652" w14:textId="77777777" w:rsidR="00982E36" w:rsidRDefault="00982E36">
      <w:pPr>
        <w:rPr>
          <w:b/>
          <w:bCs/>
          <w:caps/>
        </w:rPr>
      </w:pPr>
      <w:r>
        <w:rPr>
          <w:b/>
          <w:bCs/>
          <w:caps/>
        </w:rPr>
        <w:br w:type="page"/>
      </w:r>
    </w:p>
    <w:p w14:paraId="1D7E74FB" w14:textId="62E40301" w:rsidR="006E058C" w:rsidRPr="006E058C" w:rsidRDefault="006E058C" w:rsidP="00D23BD2">
      <w:pPr>
        <w:pStyle w:val="CVheadings"/>
      </w:pPr>
      <w:r w:rsidRPr="006E058C">
        <w:lastRenderedPageBreak/>
        <w:t>Elected/Appointed Positions in Professional Associations</w:t>
      </w:r>
    </w:p>
    <w:p w14:paraId="423F2839" w14:textId="471FDE85" w:rsidR="00E56D98" w:rsidRDefault="00E56D98" w:rsidP="00E56D98">
      <w:pPr>
        <w:pStyle w:val="ListParagraph"/>
        <w:numPr>
          <w:ilvl w:val="0"/>
          <w:numId w:val="12"/>
        </w:numPr>
      </w:pPr>
      <w:r>
        <w:t xml:space="preserve">Appointed – Editor, </w:t>
      </w:r>
      <w:r w:rsidRPr="00470B5C">
        <w:rPr>
          <w:i/>
        </w:rPr>
        <w:t>Sociological Focus</w:t>
      </w:r>
      <w:r>
        <w:rPr>
          <w:i/>
        </w:rPr>
        <w:t>,</w:t>
      </w:r>
      <w:r w:rsidRPr="00470B5C">
        <w:rPr>
          <w:i/>
        </w:rPr>
        <w:t xml:space="preserve"> </w:t>
      </w:r>
      <w:r>
        <w:rPr>
          <w:iCs/>
        </w:rPr>
        <w:t xml:space="preserve">official publication of the North Central Sociological Association. </w:t>
      </w:r>
      <w:r>
        <w:t xml:space="preserve">June 2018 – </w:t>
      </w:r>
      <w:r w:rsidR="00C628FF">
        <w:t>December 2022</w:t>
      </w:r>
      <w:r>
        <w:t xml:space="preserve">. </w:t>
      </w:r>
    </w:p>
    <w:p w14:paraId="74EB7755" w14:textId="53B1864E" w:rsidR="006E058C" w:rsidRDefault="006E058C" w:rsidP="006E058C">
      <w:pPr>
        <w:pStyle w:val="ListParagraph"/>
        <w:numPr>
          <w:ilvl w:val="0"/>
          <w:numId w:val="12"/>
        </w:numPr>
      </w:pPr>
      <w:r>
        <w:t>Elected – President, North Central Sociological Association. 2019 – 2022.</w:t>
      </w:r>
    </w:p>
    <w:p w14:paraId="3238CF1E" w14:textId="77777777" w:rsidR="006E058C" w:rsidRDefault="006E058C" w:rsidP="006E058C">
      <w:pPr>
        <w:pStyle w:val="ListParagraph"/>
        <w:numPr>
          <w:ilvl w:val="0"/>
          <w:numId w:val="12"/>
        </w:numPr>
      </w:pPr>
      <w:r>
        <w:t xml:space="preserve">Elected – Vice President, North Central Sociological Association. 2016 – 2018. </w:t>
      </w:r>
    </w:p>
    <w:p w14:paraId="5C40790A" w14:textId="47BA568A" w:rsidR="000A5C0F" w:rsidRDefault="006E058C" w:rsidP="000A5C0F">
      <w:pPr>
        <w:pStyle w:val="ListParagraph"/>
        <w:numPr>
          <w:ilvl w:val="0"/>
          <w:numId w:val="12"/>
        </w:numPr>
      </w:pPr>
      <w:r>
        <w:t xml:space="preserve">Elected – Council Member at Large, North Central Sociological Association. 2014 – 2016. </w:t>
      </w:r>
    </w:p>
    <w:p w14:paraId="02413AC2" w14:textId="5296D050" w:rsidR="000A5C0F" w:rsidRPr="0040742F" w:rsidRDefault="000A5C0F" w:rsidP="00D23BD2">
      <w:pPr>
        <w:pStyle w:val="CVheadings"/>
      </w:pPr>
      <w:r w:rsidRPr="0040742F">
        <w:t>HONORS AND AWARDS</w:t>
      </w:r>
    </w:p>
    <w:p w14:paraId="1B77CAEB" w14:textId="77777777" w:rsidR="000A5C0F" w:rsidRPr="0040742F" w:rsidRDefault="000A5C0F" w:rsidP="000A5C0F">
      <w:pPr>
        <w:rPr>
          <w:bCs/>
        </w:rPr>
      </w:pPr>
      <w:r w:rsidRPr="0040742F">
        <w:rPr>
          <w:bCs/>
        </w:rPr>
        <w:t xml:space="preserve">2021 Research MVP Award, West Virginia University, Office of the Provost. For research on how Amish and Mennonite beliefs and behaviors related to COVID-19 may put them at greater risk for the spread of infectious diseases and misinformation about public health. </w:t>
      </w:r>
    </w:p>
    <w:p w14:paraId="5DB053D1" w14:textId="77777777" w:rsidR="000A5C0F" w:rsidRPr="0040742F" w:rsidRDefault="000A5C0F" w:rsidP="000A5C0F">
      <w:pPr>
        <w:rPr>
          <w:bCs/>
        </w:rPr>
      </w:pPr>
    </w:p>
    <w:p w14:paraId="508C5D7B" w14:textId="77777777" w:rsidR="000A5C0F" w:rsidRPr="0040742F" w:rsidRDefault="000A5C0F" w:rsidP="000A5C0F">
      <w:r w:rsidRPr="0040742F">
        <w:rPr>
          <w:bCs/>
        </w:rPr>
        <w:t>2014 Richard J. Terrill Paper of the Year Award, Sage Publications and the Department of Criminal Justice at Georgia State University. For the paper titled, “</w:t>
      </w:r>
      <w:r w:rsidRPr="0040742F">
        <w:t xml:space="preserve">Individual and Structural Opportunities: A Cross-National Assessment of Females’ Physical and Sexual Assault Victimization,” published in the </w:t>
      </w:r>
      <w:r w:rsidRPr="0040742F">
        <w:rPr>
          <w:i/>
        </w:rPr>
        <w:t>International Criminal Justice Review</w:t>
      </w:r>
      <w:r w:rsidRPr="0040742F">
        <w:t>, 24(4), 392-409.</w:t>
      </w:r>
    </w:p>
    <w:p w14:paraId="33EB0862" w14:textId="77777777" w:rsidR="000A5C0F" w:rsidRPr="0040742F" w:rsidRDefault="000A5C0F" w:rsidP="000A5C0F">
      <w:pPr>
        <w:rPr>
          <w:bCs/>
        </w:rPr>
      </w:pPr>
    </w:p>
    <w:p w14:paraId="5AAD6321" w14:textId="77777777" w:rsidR="000A5C0F" w:rsidRPr="0040742F" w:rsidRDefault="000A5C0F" w:rsidP="000A5C0F">
      <w:pPr>
        <w:rPr>
          <w:bCs/>
        </w:rPr>
      </w:pPr>
      <w:r w:rsidRPr="0040742F">
        <w:rPr>
          <w:bCs/>
        </w:rPr>
        <w:t>2014 Eberly College Outstanding Teacher Award, West Virginia University.</w:t>
      </w:r>
    </w:p>
    <w:p w14:paraId="48C0C66C" w14:textId="77777777" w:rsidR="000A5C0F" w:rsidRPr="0040742F" w:rsidRDefault="000A5C0F" w:rsidP="000A5C0F">
      <w:pPr>
        <w:rPr>
          <w:bCs/>
        </w:rPr>
      </w:pPr>
    </w:p>
    <w:p w14:paraId="26890A7B" w14:textId="77777777" w:rsidR="000A5C0F" w:rsidRDefault="000A5C0F" w:rsidP="000A5C0F">
      <w:r w:rsidRPr="0040742F">
        <w:rPr>
          <w:bCs/>
        </w:rPr>
        <w:t>2010 Richard J. Terrill Paper of the Year</w:t>
      </w:r>
      <w:r>
        <w:rPr>
          <w:bCs/>
        </w:rPr>
        <w:t xml:space="preserve"> Award, Sage Publications and the Department of Criminal Justice at Georgia State University. For the paper titled, “The Utility of Country Structure: </w:t>
      </w:r>
      <w:r>
        <w:t xml:space="preserve">A Cross-National Multilevel Analysis of Property and Violent Victimization,” published in the </w:t>
      </w:r>
      <w:r w:rsidRPr="000B0403">
        <w:rPr>
          <w:i/>
        </w:rPr>
        <w:t>International Criminal Justice Review</w:t>
      </w:r>
      <w:r>
        <w:t>, 20(1), 35-55.</w:t>
      </w:r>
    </w:p>
    <w:p w14:paraId="7263E413" w14:textId="77777777" w:rsidR="000A5C0F" w:rsidRDefault="000A5C0F" w:rsidP="000A5C0F">
      <w:pPr>
        <w:rPr>
          <w:bCs/>
        </w:rPr>
      </w:pPr>
    </w:p>
    <w:p w14:paraId="7D31B378" w14:textId="77777777" w:rsidR="000A5C0F" w:rsidRDefault="000A5C0F" w:rsidP="000A5C0F">
      <w:pPr>
        <w:rPr>
          <w:bCs/>
        </w:rPr>
      </w:pPr>
      <w:r>
        <w:rPr>
          <w:bCs/>
        </w:rPr>
        <w:t>2007 Outstanding Woman Scholar, Women in Higher Education, The University of Akron.</w:t>
      </w:r>
    </w:p>
    <w:p w14:paraId="76BF0B7C" w14:textId="77777777" w:rsidR="000A5C0F" w:rsidRDefault="000A5C0F" w:rsidP="000A5C0F">
      <w:pPr>
        <w:rPr>
          <w:bCs/>
        </w:rPr>
      </w:pPr>
    </w:p>
    <w:p w14:paraId="76E3299C" w14:textId="629A9C6B" w:rsidR="009F6909" w:rsidRPr="00D23BD2" w:rsidRDefault="000A5C0F" w:rsidP="00C7216E">
      <w:pPr>
        <w:rPr>
          <w:bCs/>
        </w:rPr>
      </w:pPr>
      <w:r>
        <w:rPr>
          <w:bCs/>
        </w:rPr>
        <w:t>2003 Alpha Kappa Delta, Mu Chapter, International Sociology Honor Society, Department of Sociology, The University of Akron.</w:t>
      </w:r>
    </w:p>
    <w:p w14:paraId="53F8F47A" w14:textId="606FB24D" w:rsidR="00240FBC" w:rsidRPr="00D23BD2" w:rsidRDefault="00240FBC" w:rsidP="00D23BD2">
      <w:pPr>
        <w:pStyle w:val="CVheadings"/>
      </w:pPr>
      <w:r w:rsidRPr="00037709">
        <w:t>Publications</w:t>
      </w:r>
    </w:p>
    <w:p w14:paraId="10C7C111" w14:textId="77777777" w:rsidR="00037709" w:rsidRPr="0040742F" w:rsidRDefault="00037709" w:rsidP="00337C1F">
      <w:pPr>
        <w:rPr>
          <w:b/>
          <w:u w:val="single"/>
        </w:rPr>
      </w:pPr>
      <w:r w:rsidRPr="0040742F">
        <w:rPr>
          <w:b/>
          <w:u w:val="single"/>
        </w:rPr>
        <w:t xml:space="preserve">REFEREED </w:t>
      </w:r>
      <w:r w:rsidR="00B50950" w:rsidRPr="0040742F">
        <w:rPr>
          <w:b/>
          <w:u w:val="single"/>
        </w:rPr>
        <w:t>MANUSCRIPTS</w:t>
      </w:r>
    </w:p>
    <w:p w14:paraId="2CB60CBD" w14:textId="77777777" w:rsidR="003A12FF" w:rsidRDefault="003A12FF" w:rsidP="003A12FF">
      <w:r>
        <w:t xml:space="preserve">Dewalt, Mark W. and </w:t>
      </w:r>
      <w:r w:rsidRPr="00960995">
        <w:rPr>
          <w:b/>
          <w:bCs/>
        </w:rPr>
        <w:t>Rachel E. Stein</w:t>
      </w:r>
      <w:r>
        <w:t>. Forthcoming. “The Extent and Nature of Motor Vehicle and Buggy C</w:t>
      </w:r>
      <w:r w:rsidRPr="1966AA90">
        <w:t xml:space="preserve">rashes.” </w:t>
      </w:r>
      <w:r w:rsidRPr="003E7279">
        <w:rPr>
          <w:i/>
          <w:iCs/>
          <w:color w:val="000000" w:themeColor="text1"/>
        </w:rPr>
        <w:t>Journal of Plain Anabaptist Communities</w:t>
      </w:r>
      <w:r>
        <w:rPr>
          <w:i/>
          <w:iCs/>
          <w:color w:val="000000" w:themeColor="text1"/>
        </w:rPr>
        <w:t>.</w:t>
      </w:r>
    </w:p>
    <w:p w14:paraId="39FAC766" w14:textId="77777777" w:rsidR="003A12FF" w:rsidRDefault="003A12FF" w:rsidP="00B61F30"/>
    <w:p w14:paraId="1BBA1DAD" w14:textId="08BC46F5" w:rsidR="00150792" w:rsidRDefault="00FD3DC3" w:rsidP="00B61F30">
      <w:r>
        <w:t xml:space="preserve">Corcoran, Katie E., Corey J. Colyer, Rachel E. Stein, and Bernard D. DiGregorio. Forthcoming. “Easy Targets: Religious Vulnerability to Predatory Crime.” </w:t>
      </w:r>
      <w:r w:rsidRPr="00FF7B15">
        <w:rPr>
          <w:i/>
          <w:iCs/>
        </w:rPr>
        <w:t>Rationality and Society</w:t>
      </w:r>
      <w:r>
        <w:t>.</w:t>
      </w:r>
    </w:p>
    <w:p w14:paraId="5EDD1889" w14:textId="77777777" w:rsidR="00B61F30" w:rsidRDefault="00B61F30" w:rsidP="006A67BE">
      <w:pPr>
        <w:pStyle w:val="Heading1"/>
        <w:rPr>
          <w:color w:val="000000" w:themeColor="text1"/>
        </w:rPr>
      </w:pPr>
    </w:p>
    <w:p w14:paraId="75B82A3A" w14:textId="248EAA50" w:rsidR="00343DD4" w:rsidRPr="00343DD4" w:rsidRDefault="00343DD4" w:rsidP="006A67BE">
      <w:pPr>
        <w:pStyle w:val="Heading1"/>
        <w:rPr>
          <w:b w:val="0"/>
          <w:bCs w:val="0"/>
          <w:color w:val="000000" w:themeColor="text1"/>
        </w:rPr>
      </w:pPr>
      <w:r>
        <w:rPr>
          <w:color w:val="000000" w:themeColor="text1"/>
        </w:rPr>
        <w:t>Stein, Rachel E.</w:t>
      </w:r>
      <w:r>
        <w:rPr>
          <w:b w:val="0"/>
          <w:bCs w:val="0"/>
          <w:color w:val="000000" w:themeColor="text1"/>
        </w:rPr>
        <w:t>, Katie E. Corcoran, and Corey J. Colyer.</w:t>
      </w:r>
      <w:r w:rsidR="001B0E2B">
        <w:rPr>
          <w:b w:val="0"/>
          <w:bCs w:val="0"/>
          <w:color w:val="000000" w:themeColor="text1"/>
        </w:rPr>
        <w:t xml:space="preserve"> </w:t>
      </w:r>
      <w:r w:rsidR="006131D7">
        <w:rPr>
          <w:b w:val="0"/>
          <w:bCs w:val="0"/>
          <w:color w:val="000000" w:themeColor="text1"/>
        </w:rPr>
        <w:t>2025</w:t>
      </w:r>
      <w:r w:rsidR="001B0E2B">
        <w:rPr>
          <w:b w:val="0"/>
          <w:bCs w:val="0"/>
          <w:color w:val="000000" w:themeColor="text1"/>
        </w:rPr>
        <w:t>.</w:t>
      </w:r>
      <w:r>
        <w:rPr>
          <w:b w:val="0"/>
          <w:bCs w:val="0"/>
          <w:color w:val="000000" w:themeColor="text1"/>
        </w:rPr>
        <w:t xml:space="preserve"> “</w:t>
      </w:r>
      <w:r w:rsidR="00CC62E4">
        <w:rPr>
          <w:b w:val="0"/>
          <w:bCs w:val="0"/>
          <w:color w:val="000000" w:themeColor="text1"/>
        </w:rPr>
        <w:t xml:space="preserve">Vaccination Risk through the Lens of Faith, Family, </w:t>
      </w:r>
      <w:r w:rsidR="001B0E2B">
        <w:rPr>
          <w:b w:val="0"/>
          <w:bCs w:val="0"/>
          <w:color w:val="000000" w:themeColor="text1"/>
        </w:rPr>
        <w:t xml:space="preserve">and Community.” </w:t>
      </w:r>
      <w:r w:rsidR="001B0E2B" w:rsidRPr="003E7279">
        <w:rPr>
          <w:b w:val="0"/>
          <w:bCs w:val="0"/>
          <w:i/>
          <w:iCs/>
          <w:color w:val="000000" w:themeColor="text1"/>
        </w:rPr>
        <w:t>Journal of Plain Anabaptist Communities</w:t>
      </w:r>
      <w:r w:rsidR="001B0E2B">
        <w:rPr>
          <w:b w:val="0"/>
          <w:bCs w:val="0"/>
          <w:i/>
          <w:iCs/>
          <w:color w:val="000000" w:themeColor="text1"/>
        </w:rPr>
        <w:t>.</w:t>
      </w:r>
      <w:r w:rsidR="006131D7">
        <w:rPr>
          <w:b w:val="0"/>
          <w:bCs w:val="0"/>
          <w:i/>
          <w:iCs/>
          <w:color w:val="000000" w:themeColor="text1"/>
        </w:rPr>
        <w:t xml:space="preserve"> </w:t>
      </w:r>
      <w:r w:rsidR="00EC5D55">
        <w:rPr>
          <w:b w:val="0"/>
          <w:bCs w:val="0"/>
          <w:color w:val="000000" w:themeColor="text1"/>
        </w:rPr>
        <w:t xml:space="preserve">5(2): 1-19. </w:t>
      </w:r>
      <w:r w:rsidR="001B0E2B">
        <w:rPr>
          <w:b w:val="0"/>
          <w:bCs w:val="0"/>
          <w:i/>
          <w:iCs/>
          <w:color w:val="000000" w:themeColor="text1"/>
        </w:rPr>
        <w:t xml:space="preserve"> </w:t>
      </w:r>
    </w:p>
    <w:p w14:paraId="625B72E3" w14:textId="77777777" w:rsidR="00343DD4" w:rsidRDefault="00343DD4" w:rsidP="006A67BE">
      <w:pPr>
        <w:pStyle w:val="Heading1"/>
        <w:rPr>
          <w:color w:val="000000" w:themeColor="text1"/>
        </w:rPr>
      </w:pPr>
    </w:p>
    <w:p w14:paraId="56736210" w14:textId="3538E2A4" w:rsidR="0042071B" w:rsidRPr="003E7279" w:rsidRDefault="003E7279" w:rsidP="006A67BE">
      <w:pPr>
        <w:pStyle w:val="Heading1"/>
        <w:rPr>
          <w:b w:val="0"/>
          <w:bCs w:val="0"/>
          <w:color w:val="000000" w:themeColor="text1"/>
        </w:rPr>
      </w:pPr>
      <w:r w:rsidRPr="003E7279">
        <w:rPr>
          <w:color w:val="000000" w:themeColor="text1"/>
        </w:rPr>
        <w:t>Stein, Rachel E.</w:t>
      </w:r>
      <w:r w:rsidRPr="003E7279">
        <w:rPr>
          <w:b w:val="0"/>
          <w:bCs w:val="0"/>
          <w:color w:val="000000" w:themeColor="text1"/>
        </w:rPr>
        <w:t xml:space="preserve"> and Mark W. Dewalt. 2024. “Prevalence of Accidents in Smaller Amish Settlements: 2015-2022.” </w:t>
      </w:r>
      <w:r w:rsidRPr="003E7279">
        <w:rPr>
          <w:b w:val="0"/>
          <w:bCs w:val="0"/>
          <w:i/>
          <w:iCs/>
          <w:color w:val="000000" w:themeColor="text1"/>
        </w:rPr>
        <w:t xml:space="preserve">Journal of Plain Anabaptist Communities. </w:t>
      </w:r>
      <w:r w:rsidRPr="003E7279">
        <w:rPr>
          <w:b w:val="0"/>
          <w:bCs w:val="0"/>
          <w:color w:val="000000" w:themeColor="text1"/>
        </w:rPr>
        <w:t>4(2): 1-22.</w:t>
      </w:r>
    </w:p>
    <w:p w14:paraId="1A36145F" w14:textId="77777777" w:rsidR="003E7279" w:rsidRPr="003E7279" w:rsidRDefault="003E7279" w:rsidP="003E7279"/>
    <w:p w14:paraId="6696D042" w14:textId="035B08F5" w:rsidR="000E7B91" w:rsidRPr="006A67BE" w:rsidRDefault="000E7B91" w:rsidP="006A67BE">
      <w:pPr>
        <w:pStyle w:val="Heading1"/>
        <w:rPr>
          <w:b w:val="0"/>
          <w:bCs w:val="0"/>
          <w:color w:val="1C1D1E"/>
        </w:rPr>
      </w:pPr>
      <w:r w:rsidRPr="006A67BE">
        <w:rPr>
          <w:b w:val="0"/>
          <w:bCs w:val="0"/>
        </w:rPr>
        <w:lastRenderedPageBreak/>
        <w:t xml:space="preserve">Corcoran, Katie E., Corey J. Colyer, </w:t>
      </w:r>
      <w:r w:rsidR="00920487" w:rsidRPr="006A67BE">
        <w:rPr>
          <w:b w:val="0"/>
          <w:bCs w:val="0"/>
        </w:rPr>
        <w:t xml:space="preserve">Annette M. Mackay, </w:t>
      </w:r>
      <w:r w:rsidRPr="006A67BE">
        <w:rPr>
          <w:b w:val="0"/>
          <w:bCs w:val="0"/>
        </w:rPr>
        <w:t xml:space="preserve">and </w:t>
      </w:r>
      <w:r w:rsidRPr="003E7279">
        <w:t>Rachel E. Stein</w:t>
      </w:r>
      <w:r w:rsidRPr="006A67BE">
        <w:rPr>
          <w:b w:val="0"/>
          <w:bCs w:val="0"/>
        </w:rPr>
        <w:t xml:space="preserve">. </w:t>
      </w:r>
      <w:r w:rsidR="00920487" w:rsidRPr="006A67BE">
        <w:rPr>
          <w:b w:val="0"/>
          <w:bCs w:val="0"/>
        </w:rPr>
        <w:t>2023</w:t>
      </w:r>
      <w:r w:rsidRPr="006A67BE">
        <w:rPr>
          <w:b w:val="0"/>
          <w:bCs w:val="0"/>
        </w:rPr>
        <w:t>. “</w:t>
      </w:r>
      <w:r w:rsidR="00920487" w:rsidRPr="006A67BE">
        <w:rPr>
          <w:b w:val="0"/>
          <w:bCs w:val="0"/>
        </w:rPr>
        <w:t>Religious Ritual Compliance with COVID-19 Mandates in Plain Communities: A Case Study of Amish Obituaries and Funeral Practices</w:t>
      </w:r>
      <w:r w:rsidRPr="006A67BE">
        <w:rPr>
          <w:b w:val="0"/>
          <w:bCs w:val="0"/>
        </w:rPr>
        <w:t xml:space="preserve">.” </w:t>
      </w:r>
      <w:r w:rsidRPr="006A67BE">
        <w:rPr>
          <w:b w:val="0"/>
          <w:bCs w:val="0"/>
          <w:i/>
          <w:iCs/>
        </w:rPr>
        <w:t>Journal for the Scientific Study of Religion</w:t>
      </w:r>
      <w:r w:rsidRPr="006A67BE">
        <w:rPr>
          <w:b w:val="0"/>
          <w:bCs w:val="0"/>
        </w:rPr>
        <w:t>.</w:t>
      </w:r>
      <w:r w:rsidR="00374340">
        <w:rPr>
          <w:b w:val="0"/>
          <w:bCs w:val="0"/>
        </w:rPr>
        <w:t xml:space="preserve"> </w:t>
      </w:r>
      <w:hyperlink r:id="rId8" w:tooltip="https://doi.org/10.1111/jssr.12889" w:history="1">
        <w:r w:rsidR="006A67BE" w:rsidRPr="006A67BE">
          <w:rPr>
            <w:rStyle w:val="Hyperlink"/>
            <w:b w:val="0"/>
            <w:bCs w:val="0"/>
            <w:color w:val="0563C1"/>
            <w:shd w:val="clear" w:color="auto" w:fill="FFFFFF"/>
          </w:rPr>
          <w:t>https://doi.org/10.1111/jssr.12889</w:t>
        </w:r>
      </w:hyperlink>
    </w:p>
    <w:p w14:paraId="699419BB" w14:textId="77777777" w:rsidR="000E7B91" w:rsidRPr="006A67BE" w:rsidRDefault="000E7B91" w:rsidP="000B0041"/>
    <w:p w14:paraId="18E806DB" w14:textId="0F348430" w:rsidR="000B0041" w:rsidRPr="0040742F" w:rsidRDefault="000B0041" w:rsidP="000B0041">
      <w:r w:rsidRPr="006A67BE">
        <w:t>Colyer, Corey</w:t>
      </w:r>
      <w:r w:rsidRPr="0040742F">
        <w:t xml:space="preserve"> J., </w:t>
      </w:r>
      <w:r w:rsidRPr="00D12AC9">
        <w:rPr>
          <w:b/>
          <w:bCs/>
        </w:rPr>
        <w:t>Rachel E. Stein</w:t>
      </w:r>
      <w:r w:rsidRPr="0040742F">
        <w:t xml:space="preserve">, </w:t>
      </w:r>
      <w:r>
        <w:t xml:space="preserve">and </w:t>
      </w:r>
      <w:r w:rsidRPr="0040742F">
        <w:t>Katie E. Corcoran.</w:t>
      </w:r>
      <w:r>
        <w:t xml:space="preserve"> 2023.</w:t>
      </w:r>
      <w:r w:rsidRPr="0040742F">
        <w:t xml:space="preserve"> “A Clash of Power</w:t>
      </w:r>
      <w:r>
        <w:t>s</w:t>
      </w:r>
      <w:r w:rsidRPr="0040742F">
        <w:t>: Church</w:t>
      </w:r>
      <w:r>
        <w:t xml:space="preserve"> and</w:t>
      </w:r>
      <w:r w:rsidRPr="0040742F">
        <w:t xml:space="preserve"> State.” </w:t>
      </w:r>
      <w:r w:rsidRPr="00843E91">
        <w:rPr>
          <w:i/>
          <w:iCs/>
        </w:rPr>
        <w:t xml:space="preserve">Sociological </w:t>
      </w:r>
      <w:r w:rsidRPr="000B0041">
        <w:rPr>
          <w:i/>
          <w:iCs/>
          <w:color w:val="000000" w:themeColor="text1"/>
        </w:rPr>
        <w:t>Inquiry</w:t>
      </w:r>
      <w:r w:rsidRPr="000B0041">
        <w:rPr>
          <w:color w:val="000000" w:themeColor="text1"/>
        </w:rPr>
        <w:t>.</w:t>
      </w:r>
      <w:r w:rsidR="00D51D65">
        <w:rPr>
          <w:color w:val="000000" w:themeColor="text1"/>
        </w:rPr>
        <w:t xml:space="preserve"> 94(1): </w:t>
      </w:r>
      <w:r w:rsidR="00D95428">
        <w:rPr>
          <w:color w:val="000000" w:themeColor="text1"/>
        </w:rPr>
        <w:t>88-104.</w:t>
      </w:r>
      <w:r w:rsidRPr="000B0041">
        <w:rPr>
          <w:color w:val="000000" w:themeColor="text1"/>
        </w:rPr>
        <w:t xml:space="preserve"> </w:t>
      </w:r>
      <w:hyperlink r:id="rId9" w:history="1">
        <w:r w:rsidRPr="000B0041">
          <w:rPr>
            <w:rStyle w:val="Hyperlink"/>
            <w:color w:val="000000" w:themeColor="text1"/>
          </w:rPr>
          <w:t>https://doi.org/10.1111/soin.12558</w:t>
        </w:r>
      </w:hyperlink>
      <w:r w:rsidRPr="000B0041">
        <w:rPr>
          <w:color w:val="000000" w:themeColor="text1"/>
          <w:u w:val="single"/>
        </w:rPr>
        <w:t xml:space="preserve"> </w:t>
      </w:r>
      <w:r>
        <w:rPr>
          <w:color w:val="000000" w:themeColor="text1"/>
        </w:rPr>
        <w:t xml:space="preserve"> </w:t>
      </w:r>
    </w:p>
    <w:p w14:paraId="113AEE95" w14:textId="77777777" w:rsidR="000B0041" w:rsidRDefault="000B0041" w:rsidP="009F68A1">
      <w:pPr>
        <w:rPr>
          <w:b/>
          <w:bCs/>
        </w:rPr>
      </w:pPr>
    </w:p>
    <w:p w14:paraId="53265D7A" w14:textId="545F5BCB" w:rsidR="009F68A1" w:rsidRPr="00C71C6B" w:rsidRDefault="009F68A1" w:rsidP="00D12AC9">
      <w:pPr>
        <w:rPr>
          <w:color w:val="000000" w:themeColor="text1"/>
        </w:rPr>
      </w:pPr>
      <w:r w:rsidRPr="00C71C6B">
        <w:rPr>
          <w:b/>
          <w:bCs/>
          <w:color w:val="000000" w:themeColor="text1"/>
        </w:rPr>
        <w:t>Stein, Rachel E</w:t>
      </w:r>
      <w:r w:rsidRPr="00C71C6B">
        <w:rPr>
          <w:color w:val="000000" w:themeColor="text1"/>
        </w:rPr>
        <w:t xml:space="preserve">., Corey J. Colyer, Katie E. Corcoran, and Annette M. Mackay. </w:t>
      </w:r>
      <w:r w:rsidR="000B0041" w:rsidRPr="00C71C6B">
        <w:rPr>
          <w:color w:val="000000" w:themeColor="text1"/>
        </w:rPr>
        <w:t>2023</w:t>
      </w:r>
      <w:r w:rsidR="00740951" w:rsidRPr="00C71C6B">
        <w:rPr>
          <w:color w:val="000000" w:themeColor="text1"/>
        </w:rPr>
        <w:t xml:space="preserve">. </w:t>
      </w:r>
      <w:r w:rsidRPr="00C71C6B">
        <w:rPr>
          <w:color w:val="000000" w:themeColor="text1"/>
        </w:rPr>
        <w:t xml:space="preserve">“Pathways to </w:t>
      </w:r>
      <w:r w:rsidR="00C75CE5" w:rsidRPr="00C71C6B">
        <w:rPr>
          <w:color w:val="000000" w:themeColor="text1"/>
        </w:rPr>
        <w:t>I</w:t>
      </w:r>
      <w:r w:rsidRPr="00C71C6B">
        <w:rPr>
          <w:color w:val="000000" w:themeColor="text1"/>
        </w:rPr>
        <w:t xml:space="preserve">mmunity: Patterns of </w:t>
      </w:r>
      <w:r w:rsidR="00C75CE5" w:rsidRPr="00C71C6B">
        <w:rPr>
          <w:color w:val="000000" w:themeColor="text1"/>
        </w:rPr>
        <w:t>E</w:t>
      </w:r>
      <w:r w:rsidRPr="00C71C6B">
        <w:rPr>
          <w:color w:val="000000" w:themeColor="text1"/>
        </w:rPr>
        <w:t xml:space="preserve">xcess </w:t>
      </w:r>
      <w:r w:rsidR="00C75CE5" w:rsidRPr="00C71C6B">
        <w:rPr>
          <w:color w:val="000000" w:themeColor="text1"/>
        </w:rPr>
        <w:t>D</w:t>
      </w:r>
      <w:r w:rsidRPr="00C71C6B">
        <w:rPr>
          <w:color w:val="000000" w:themeColor="text1"/>
        </w:rPr>
        <w:t xml:space="preserve">eath </w:t>
      </w:r>
      <w:r w:rsidR="00C75CE5" w:rsidRPr="00C71C6B">
        <w:rPr>
          <w:color w:val="000000" w:themeColor="text1"/>
        </w:rPr>
        <w:t>A</w:t>
      </w:r>
      <w:r w:rsidRPr="00C71C6B">
        <w:rPr>
          <w:color w:val="000000" w:themeColor="text1"/>
        </w:rPr>
        <w:t xml:space="preserve">cross the United States and within </w:t>
      </w:r>
      <w:r w:rsidR="00C75CE5" w:rsidRPr="00C71C6B">
        <w:rPr>
          <w:color w:val="000000" w:themeColor="text1"/>
        </w:rPr>
        <w:t>C</w:t>
      </w:r>
      <w:r w:rsidRPr="00C71C6B">
        <w:rPr>
          <w:color w:val="000000" w:themeColor="text1"/>
        </w:rPr>
        <w:t xml:space="preserve">losed </w:t>
      </w:r>
      <w:r w:rsidR="00C75CE5" w:rsidRPr="00C71C6B">
        <w:rPr>
          <w:color w:val="000000" w:themeColor="text1"/>
        </w:rPr>
        <w:t>R</w:t>
      </w:r>
      <w:r w:rsidRPr="00C71C6B">
        <w:rPr>
          <w:color w:val="000000" w:themeColor="text1"/>
        </w:rPr>
        <w:t xml:space="preserve">eligious </w:t>
      </w:r>
      <w:r w:rsidR="00C75CE5" w:rsidRPr="00C71C6B">
        <w:rPr>
          <w:color w:val="000000" w:themeColor="text1"/>
        </w:rPr>
        <w:t>C</w:t>
      </w:r>
      <w:r w:rsidRPr="00C71C6B">
        <w:rPr>
          <w:color w:val="000000" w:themeColor="text1"/>
        </w:rPr>
        <w:t xml:space="preserve">ommunities.” </w:t>
      </w:r>
      <w:r w:rsidRPr="00C71C6B">
        <w:rPr>
          <w:i/>
          <w:iCs/>
          <w:color w:val="000000" w:themeColor="text1"/>
        </w:rPr>
        <w:t>Journal of Religion and Health</w:t>
      </w:r>
      <w:r w:rsidRPr="00C71C6B">
        <w:rPr>
          <w:color w:val="000000" w:themeColor="text1"/>
        </w:rPr>
        <w:t>.</w:t>
      </w:r>
      <w:r w:rsidR="000959F3">
        <w:rPr>
          <w:color w:val="000000" w:themeColor="text1"/>
        </w:rPr>
        <w:t xml:space="preserve"> 62(4): 2820-2835.</w:t>
      </w:r>
      <w:r w:rsidR="000B0041" w:rsidRPr="00C71C6B">
        <w:rPr>
          <w:color w:val="000000" w:themeColor="text1"/>
        </w:rPr>
        <w:t xml:space="preserve"> </w:t>
      </w:r>
      <w:hyperlink r:id="rId10" w:history="1">
        <w:r w:rsidR="000B0041" w:rsidRPr="00C71C6B">
          <w:rPr>
            <w:rStyle w:val="Hyperlink"/>
            <w:color w:val="000000" w:themeColor="text1"/>
            <w:shd w:val="clear" w:color="auto" w:fill="FCFCFC"/>
          </w:rPr>
          <w:t>https://doi.org/10.1007/s10943-023-01838-z</w:t>
        </w:r>
      </w:hyperlink>
      <w:r w:rsidR="000B0041" w:rsidRPr="00C71C6B">
        <w:rPr>
          <w:color w:val="000000" w:themeColor="text1"/>
          <w:shd w:val="clear" w:color="auto" w:fill="FCFCFC"/>
        </w:rPr>
        <w:t xml:space="preserve"> </w:t>
      </w:r>
    </w:p>
    <w:p w14:paraId="355B27E0" w14:textId="77777777" w:rsidR="00D12AC9" w:rsidRPr="00C71C6B" w:rsidRDefault="00D12AC9" w:rsidP="00055CB9">
      <w:pPr>
        <w:pStyle w:val="dx-doi"/>
        <w:spacing w:before="0" w:beforeAutospacing="0" w:after="0" w:afterAutospacing="0"/>
        <w:rPr>
          <w:b/>
          <w:bCs/>
          <w:color w:val="000000" w:themeColor="text1"/>
        </w:rPr>
      </w:pPr>
    </w:p>
    <w:p w14:paraId="305C81E2" w14:textId="40591A85" w:rsidR="00055CB9" w:rsidRPr="00C71C6B" w:rsidRDefault="00055CB9" w:rsidP="00055CB9">
      <w:pPr>
        <w:pStyle w:val="dx-doi"/>
        <w:spacing w:before="0" w:beforeAutospacing="0" w:after="0" w:afterAutospacing="0"/>
        <w:rPr>
          <w:color w:val="000000" w:themeColor="text1"/>
        </w:rPr>
      </w:pPr>
      <w:r w:rsidRPr="00C71C6B">
        <w:rPr>
          <w:b/>
          <w:bCs/>
          <w:color w:val="000000" w:themeColor="text1"/>
        </w:rPr>
        <w:t>Stein, Rachel E</w:t>
      </w:r>
      <w:r w:rsidRPr="00C71C6B">
        <w:rPr>
          <w:color w:val="000000" w:themeColor="text1"/>
        </w:rPr>
        <w:t xml:space="preserve">. Katie E. Corcoran, Corey J. Colyer, and Bernard DiGregorio. 2023. “Echo Chambers in a Closed Community: Vaccine Uptake and Perceived Effectiveness among the Amish and Old Order Mennonites.” </w:t>
      </w:r>
      <w:r w:rsidRPr="00C71C6B">
        <w:rPr>
          <w:i/>
          <w:iCs/>
          <w:color w:val="000000" w:themeColor="text1"/>
        </w:rPr>
        <w:t xml:space="preserve">The Sociological Quarterly </w:t>
      </w:r>
      <w:r w:rsidRPr="00C71C6B">
        <w:rPr>
          <w:color w:val="000000" w:themeColor="text1"/>
        </w:rPr>
        <w:t>64(1): 165-186</w:t>
      </w:r>
      <w:r w:rsidRPr="00C71C6B">
        <w:rPr>
          <w:i/>
          <w:iCs/>
          <w:color w:val="000000" w:themeColor="text1"/>
        </w:rPr>
        <w:t xml:space="preserve">. </w:t>
      </w:r>
      <w:hyperlink r:id="rId11" w:history="1">
        <w:r w:rsidRPr="00C71C6B">
          <w:rPr>
            <w:rStyle w:val="Hyperlink"/>
            <w:color w:val="000000" w:themeColor="text1"/>
          </w:rPr>
          <w:t>https://doi.org/10.1080/00380253.2022.2053315</w:t>
        </w:r>
      </w:hyperlink>
    </w:p>
    <w:p w14:paraId="6AED0D58" w14:textId="77777777" w:rsidR="00055CB9" w:rsidRPr="00C71C6B" w:rsidRDefault="00055CB9" w:rsidP="00507B05">
      <w:pPr>
        <w:pStyle w:val="Title"/>
        <w:jc w:val="left"/>
        <w:rPr>
          <w:b w:val="0"/>
          <w:bCs w:val="0"/>
          <w:color w:val="000000" w:themeColor="text1"/>
        </w:rPr>
      </w:pPr>
    </w:p>
    <w:p w14:paraId="0076A612" w14:textId="67EF85CE" w:rsidR="00507B05" w:rsidRPr="00C71C6B" w:rsidRDefault="00507B05" w:rsidP="00507B05">
      <w:pPr>
        <w:pStyle w:val="Title"/>
        <w:jc w:val="left"/>
        <w:rPr>
          <w:b w:val="0"/>
          <w:bCs w:val="0"/>
          <w:iCs/>
          <w:color w:val="000000" w:themeColor="text1"/>
        </w:rPr>
      </w:pPr>
      <w:r w:rsidRPr="00C71C6B">
        <w:rPr>
          <w:b w:val="0"/>
          <w:bCs w:val="0"/>
          <w:color w:val="000000" w:themeColor="text1"/>
        </w:rPr>
        <w:t xml:space="preserve">Colyer, Corey J., </w:t>
      </w:r>
      <w:r w:rsidRPr="00C71C6B">
        <w:rPr>
          <w:color w:val="000000" w:themeColor="text1"/>
        </w:rPr>
        <w:t>Rachel E. Stein</w:t>
      </w:r>
      <w:r w:rsidRPr="00C71C6B">
        <w:rPr>
          <w:b w:val="0"/>
          <w:bCs w:val="0"/>
          <w:color w:val="000000" w:themeColor="text1"/>
        </w:rPr>
        <w:t xml:space="preserve">, Katie E. Corcoran, and Annette M. Mackay. </w:t>
      </w:r>
      <w:r w:rsidR="00797E06" w:rsidRPr="00C71C6B">
        <w:rPr>
          <w:b w:val="0"/>
          <w:bCs w:val="0"/>
          <w:color w:val="000000" w:themeColor="text1"/>
        </w:rPr>
        <w:t>2022</w:t>
      </w:r>
      <w:r w:rsidR="00766EBB" w:rsidRPr="00C71C6B">
        <w:rPr>
          <w:b w:val="0"/>
          <w:bCs w:val="0"/>
          <w:color w:val="000000" w:themeColor="text1"/>
        </w:rPr>
        <w:t>.</w:t>
      </w:r>
      <w:r w:rsidRPr="00C71C6B">
        <w:rPr>
          <w:b w:val="0"/>
          <w:bCs w:val="0"/>
          <w:color w:val="000000" w:themeColor="text1"/>
        </w:rPr>
        <w:t xml:space="preserve"> “Amish Population Pyramids: Demographic Patterns across Affiliations in the Holmes County Ohio Settlement.” </w:t>
      </w:r>
      <w:r w:rsidRPr="00C71C6B">
        <w:rPr>
          <w:b w:val="0"/>
          <w:bCs w:val="0"/>
          <w:i/>
          <w:color w:val="000000" w:themeColor="text1"/>
        </w:rPr>
        <w:t>Journal of Plain Anabaptist Communities</w:t>
      </w:r>
      <w:r w:rsidR="00797E06" w:rsidRPr="00C71C6B">
        <w:rPr>
          <w:b w:val="0"/>
          <w:bCs w:val="0"/>
          <w:i/>
          <w:color w:val="000000" w:themeColor="text1"/>
        </w:rPr>
        <w:t xml:space="preserve"> </w:t>
      </w:r>
      <w:r w:rsidR="00797E06" w:rsidRPr="00C71C6B">
        <w:rPr>
          <w:b w:val="0"/>
          <w:bCs w:val="0"/>
          <w:iCs/>
          <w:color w:val="000000" w:themeColor="text1"/>
        </w:rPr>
        <w:t xml:space="preserve">3(1): 30-53. </w:t>
      </w:r>
    </w:p>
    <w:p w14:paraId="081853C9" w14:textId="77777777" w:rsidR="00507B05" w:rsidRPr="00C71C6B" w:rsidRDefault="00507B05" w:rsidP="00F27C0E">
      <w:pPr>
        <w:rPr>
          <w:color w:val="000000" w:themeColor="text1"/>
        </w:rPr>
      </w:pPr>
    </w:p>
    <w:p w14:paraId="75F07A6D" w14:textId="768FE4FA" w:rsidR="00F27C0E" w:rsidRPr="00C71C6B" w:rsidRDefault="00F27C0E" w:rsidP="00F27C0E">
      <w:pPr>
        <w:rPr>
          <w:color w:val="000000" w:themeColor="text1"/>
        </w:rPr>
      </w:pPr>
      <w:r w:rsidRPr="00C71C6B">
        <w:rPr>
          <w:color w:val="000000" w:themeColor="text1"/>
        </w:rPr>
        <w:t xml:space="preserve">Corcoran, Katie E., </w:t>
      </w:r>
      <w:r w:rsidRPr="00C71C6B">
        <w:rPr>
          <w:b/>
          <w:bCs/>
          <w:color w:val="000000" w:themeColor="text1"/>
        </w:rPr>
        <w:t>Rachel E. Stein</w:t>
      </w:r>
      <w:r w:rsidRPr="00C71C6B">
        <w:rPr>
          <w:color w:val="000000" w:themeColor="text1"/>
        </w:rPr>
        <w:t xml:space="preserve">, Corey J. Colyer, Sara K. Guthrie, and Annette M. Mackay. </w:t>
      </w:r>
      <w:r w:rsidR="00766EBB" w:rsidRPr="00C71C6B">
        <w:rPr>
          <w:color w:val="000000" w:themeColor="text1"/>
        </w:rPr>
        <w:t>2022</w:t>
      </w:r>
      <w:r w:rsidR="00D64BD1" w:rsidRPr="00C71C6B">
        <w:rPr>
          <w:color w:val="000000" w:themeColor="text1"/>
        </w:rPr>
        <w:t xml:space="preserve">. </w:t>
      </w:r>
      <w:r w:rsidRPr="00C71C6B">
        <w:rPr>
          <w:color w:val="000000" w:themeColor="text1"/>
        </w:rPr>
        <w:t xml:space="preserve">“Rituals of Contagion in Closed Religious Communities: A Case Study of Amish and Mennonite Communities during the COVID-19 Pandemic.” </w:t>
      </w:r>
      <w:r w:rsidRPr="00C71C6B">
        <w:rPr>
          <w:i/>
          <w:iCs/>
          <w:color w:val="000000" w:themeColor="text1"/>
        </w:rPr>
        <w:t>Journal of Religion and Health</w:t>
      </w:r>
      <w:r w:rsidR="00CD750A" w:rsidRPr="00C71C6B">
        <w:rPr>
          <w:color w:val="000000" w:themeColor="text1"/>
        </w:rPr>
        <w:t xml:space="preserve"> 61(5): 4260-4281. </w:t>
      </w:r>
      <w:hyperlink r:id="rId12" w:history="1">
        <w:r w:rsidR="002F275B" w:rsidRPr="00C71C6B">
          <w:rPr>
            <w:rStyle w:val="Hyperlink"/>
            <w:color w:val="000000" w:themeColor="text1"/>
          </w:rPr>
          <w:t>http://dx.doi.org/10.1007/s10943-022-01615-4</w:t>
        </w:r>
      </w:hyperlink>
      <w:r w:rsidR="00766EBB" w:rsidRPr="00C71C6B">
        <w:rPr>
          <w:color w:val="000000" w:themeColor="text1"/>
        </w:rPr>
        <w:t xml:space="preserve">  </w:t>
      </w:r>
      <w:r w:rsidRPr="00C71C6B">
        <w:rPr>
          <w:color w:val="000000" w:themeColor="text1"/>
        </w:rPr>
        <w:t xml:space="preserve">  </w:t>
      </w:r>
    </w:p>
    <w:p w14:paraId="7B02A4F9" w14:textId="77777777" w:rsidR="001678C2" w:rsidRPr="00C71C6B" w:rsidRDefault="001678C2" w:rsidP="001678C2">
      <w:pPr>
        <w:pStyle w:val="dx-doi"/>
        <w:spacing w:before="0" w:beforeAutospacing="0" w:after="0" w:afterAutospacing="0"/>
        <w:rPr>
          <w:rFonts w:ascii="Open Sans" w:hAnsi="Open Sans" w:cs="Open Sans"/>
          <w:color w:val="000000" w:themeColor="text1"/>
          <w:sz w:val="20"/>
          <w:szCs w:val="20"/>
        </w:rPr>
      </w:pPr>
    </w:p>
    <w:p w14:paraId="170A8EA0" w14:textId="6307B4DB" w:rsidR="003D0C4D" w:rsidRPr="00C71C6B" w:rsidRDefault="003D0C4D" w:rsidP="003D0C4D">
      <w:pPr>
        <w:rPr>
          <w:color w:val="000000" w:themeColor="text1"/>
        </w:rPr>
      </w:pPr>
      <w:r w:rsidRPr="00C71C6B">
        <w:rPr>
          <w:rFonts w:ascii="Times-Roman" w:hAnsi="Times-Roman" w:cs="Times-Roman"/>
          <w:color w:val="000000" w:themeColor="text1"/>
        </w:rPr>
        <w:t xml:space="preserve">Corcoran, Katie E., </w:t>
      </w:r>
      <w:r w:rsidRPr="00C71C6B">
        <w:rPr>
          <w:rFonts w:ascii="Times-Roman" w:hAnsi="Times-Roman" w:cs="Times-Roman"/>
          <w:b/>
          <w:bCs/>
          <w:color w:val="000000" w:themeColor="text1"/>
        </w:rPr>
        <w:t>Rachel E. Stein</w:t>
      </w:r>
      <w:r w:rsidRPr="00C71C6B">
        <w:rPr>
          <w:rFonts w:ascii="Times-Roman" w:hAnsi="Times-Roman" w:cs="Times-Roman"/>
          <w:color w:val="000000" w:themeColor="text1"/>
        </w:rPr>
        <w:t>, Corey J. Colyer, Annette M. Mackay, and Sara K. Guthrie. 2021. “</w:t>
      </w:r>
      <w:r w:rsidRPr="00C71C6B">
        <w:rPr>
          <w:color w:val="000000" w:themeColor="text1"/>
        </w:rPr>
        <w:t xml:space="preserve">Global Contexts: How Country Contexts Shape the COVID-19 Experience of Amish/Mennonite Missionaries Abroad.” </w:t>
      </w:r>
      <w:r w:rsidRPr="00C71C6B">
        <w:rPr>
          <w:rFonts w:ascii="Times-Roman" w:hAnsi="Times-Roman" w:cs="Times-Roman"/>
          <w:i/>
          <w:iCs/>
          <w:color w:val="000000" w:themeColor="text1"/>
        </w:rPr>
        <w:t xml:space="preserve">Religions, </w:t>
      </w:r>
      <w:r w:rsidRPr="00C71C6B">
        <w:rPr>
          <w:rFonts w:ascii="Times-Roman" w:hAnsi="Times-Roman" w:cs="Times-Roman"/>
          <w:color w:val="000000" w:themeColor="text1"/>
        </w:rPr>
        <w:t>Special Issue: Religion and Public Health Threats in the 21</w:t>
      </w:r>
      <w:r w:rsidRPr="00C71C6B">
        <w:rPr>
          <w:rFonts w:ascii="Times-Roman" w:hAnsi="Times-Roman" w:cs="Times-Roman"/>
          <w:color w:val="000000" w:themeColor="text1"/>
          <w:vertAlign w:val="superscript"/>
        </w:rPr>
        <w:t>st</w:t>
      </w:r>
      <w:r w:rsidRPr="00C71C6B">
        <w:rPr>
          <w:rFonts w:ascii="Times-Roman" w:hAnsi="Times-Roman" w:cs="Times-Roman"/>
          <w:color w:val="000000" w:themeColor="text1"/>
        </w:rPr>
        <w:t xml:space="preserve"> Cen</w:t>
      </w:r>
      <w:r w:rsidRPr="00C71C6B">
        <w:rPr>
          <w:color w:val="000000" w:themeColor="text1"/>
        </w:rPr>
        <w:t>tury</w:t>
      </w:r>
      <w:r w:rsidR="0020732A" w:rsidRPr="00C71C6B">
        <w:rPr>
          <w:color w:val="000000" w:themeColor="text1"/>
        </w:rPr>
        <w:t xml:space="preserve"> 12(10): 790.</w:t>
      </w:r>
      <w:r w:rsidRPr="00C71C6B">
        <w:rPr>
          <w:color w:val="000000" w:themeColor="text1"/>
        </w:rPr>
        <w:t xml:space="preserve"> </w:t>
      </w:r>
      <w:hyperlink r:id="rId13" w:history="1">
        <w:r w:rsidRPr="00C71C6B">
          <w:rPr>
            <w:rStyle w:val="Hyperlink"/>
            <w:color w:val="000000" w:themeColor="text1"/>
            <w:u w:val="none"/>
          </w:rPr>
          <w:t>https://doi.org/10.3390/rel12100790</w:t>
        </w:r>
      </w:hyperlink>
      <w:r w:rsidR="003C5419">
        <w:rPr>
          <w:rStyle w:val="Hyperlink"/>
          <w:color w:val="000000" w:themeColor="text1"/>
          <w:u w:val="none"/>
        </w:rPr>
        <w:t xml:space="preserve"> </w:t>
      </w:r>
    </w:p>
    <w:p w14:paraId="0B0E494D" w14:textId="77777777" w:rsidR="003D0C4D" w:rsidRPr="00C71C6B" w:rsidRDefault="003D0C4D" w:rsidP="003D0C4D">
      <w:pPr>
        <w:autoSpaceDE w:val="0"/>
        <w:autoSpaceDN w:val="0"/>
        <w:adjustRightInd w:val="0"/>
        <w:rPr>
          <w:rFonts w:ascii="Times-Roman" w:hAnsi="Times-Roman" w:cs="Times-Roman"/>
          <w:color w:val="000000" w:themeColor="text1"/>
        </w:rPr>
      </w:pPr>
    </w:p>
    <w:p w14:paraId="3E1EB2CA" w14:textId="39087723" w:rsidR="003D0C4D" w:rsidRPr="00C71C6B" w:rsidRDefault="003D0C4D" w:rsidP="003D0C4D">
      <w:pPr>
        <w:rPr>
          <w:color w:val="000000" w:themeColor="text1"/>
        </w:rPr>
      </w:pPr>
      <w:r w:rsidRPr="00C71C6B">
        <w:rPr>
          <w:rFonts w:ascii="Times-Roman" w:hAnsi="Times-Roman" w:cs="Times-Roman"/>
          <w:color w:val="000000" w:themeColor="text1"/>
        </w:rPr>
        <w:t xml:space="preserve">DiGregorio, Bernard, Katie E. Corcoran, Corey J. Colyer, and </w:t>
      </w:r>
      <w:r w:rsidRPr="00C71C6B">
        <w:rPr>
          <w:rFonts w:ascii="Times-Roman" w:hAnsi="Times-Roman" w:cs="Times-Roman"/>
          <w:b/>
          <w:bCs/>
          <w:color w:val="000000" w:themeColor="text1"/>
        </w:rPr>
        <w:t>Rachel E. Stein</w:t>
      </w:r>
      <w:r w:rsidRPr="00C71C6B">
        <w:rPr>
          <w:rFonts w:ascii="Times-Roman" w:hAnsi="Times-Roman" w:cs="Times-Roman"/>
          <w:color w:val="000000" w:themeColor="text1"/>
        </w:rPr>
        <w:t xml:space="preserve">. 2021. “‘When the Waves Roll High’: Religious Coping among the Amish During the </w:t>
      </w:r>
      <w:r w:rsidRPr="00C71C6B">
        <w:rPr>
          <w:color w:val="000000" w:themeColor="text1"/>
        </w:rPr>
        <w:t xml:space="preserve">COVID-19 Pandemic.” </w:t>
      </w:r>
      <w:r w:rsidRPr="00C71C6B">
        <w:rPr>
          <w:i/>
          <w:iCs/>
          <w:color w:val="000000" w:themeColor="text1"/>
        </w:rPr>
        <w:t xml:space="preserve">Religions, </w:t>
      </w:r>
      <w:r w:rsidRPr="00C71C6B">
        <w:rPr>
          <w:color w:val="000000" w:themeColor="text1"/>
        </w:rPr>
        <w:t xml:space="preserve">Special Issue: Pandemic, Religion and Non-religion 12(9): </w:t>
      </w:r>
      <w:r w:rsidR="0020732A" w:rsidRPr="00C71C6B">
        <w:rPr>
          <w:color w:val="000000" w:themeColor="text1"/>
        </w:rPr>
        <w:t>678</w:t>
      </w:r>
      <w:r w:rsidRPr="00C71C6B">
        <w:rPr>
          <w:color w:val="000000" w:themeColor="text1"/>
        </w:rPr>
        <w:t xml:space="preserve">. </w:t>
      </w:r>
      <w:hyperlink r:id="rId14" w:history="1">
        <w:r w:rsidRPr="00C71C6B">
          <w:rPr>
            <w:rStyle w:val="Hyperlink"/>
            <w:color w:val="000000" w:themeColor="text1"/>
            <w:u w:val="none"/>
          </w:rPr>
          <w:t>https://doi.org/10.3390/rel12090678</w:t>
        </w:r>
      </w:hyperlink>
      <w:r w:rsidRPr="00C71C6B">
        <w:rPr>
          <w:color w:val="000000" w:themeColor="text1"/>
        </w:rPr>
        <w:t xml:space="preserve"> </w:t>
      </w:r>
    </w:p>
    <w:p w14:paraId="1CDAAD05" w14:textId="77777777" w:rsidR="003D0C4D" w:rsidRPr="0040742F" w:rsidRDefault="003D0C4D" w:rsidP="00105D96"/>
    <w:p w14:paraId="0697B4FF" w14:textId="352ABE13" w:rsidR="00C12494" w:rsidRPr="0040742F" w:rsidRDefault="00C12494" w:rsidP="00AD66A4">
      <w:r w:rsidRPr="0040742F">
        <w:rPr>
          <w:b/>
          <w:bCs/>
        </w:rPr>
        <w:t>Stein, Rachel E</w:t>
      </w:r>
      <w:r w:rsidRPr="0040742F">
        <w:t xml:space="preserve">., Katie E. Corcoran, Carina Perrone, and Jeralynn Cossman. </w:t>
      </w:r>
      <w:r w:rsidR="00105D96" w:rsidRPr="0040742F">
        <w:t>2021</w:t>
      </w:r>
      <w:r w:rsidRPr="0040742F">
        <w:t xml:space="preserve">. “The Influence of Reproductive History on Post-Reproductive Mortality: A Case Study of Amish Women.” </w:t>
      </w:r>
      <w:r w:rsidRPr="0040742F">
        <w:rPr>
          <w:i/>
        </w:rPr>
        <w:t>Journal of Plain Anabaptist Communities</w:t>
      </w:r>
      <w:r w:rsidR="00105D96" w:rsidRPr="0040742F">
        <w:rPr>
          <w:i/>
        </w:rPr>
        <w:t xml:space="preserve"> </w:t>
      </w:r>
      <w:r w:rsidR="00105D96" w:rsidRPr="0040742F">
        <w:t>2(1):</w:t>
      </w:r>
      <w:r w:rsidR="00307046" w:rsidRPr="0040742F">
        <w:t xml:space="preserve"> 62-80</w:t>
      </w:r>
      <w:r w:rsidRPr="0040742F">
        <w:t>.</w:t>
      </w:r>
      <w:r w:rsidR="00105D96" w:rsidRPr="0040742F">
        <w:t xml:space="preserve"> </w:t>
      </w:r>
      <w:hyperlink r:id="rId15" w:history="1">
        <w:r w:rsidR="00105D96" w:rsidRPr="0040742F">
          <w:rPr>
            <w:rStyle w:val="Hyperlink"/>
            <w:color w:val="2875C2"/>
            <w:u w:val="none"/>
            <w:shd w:val="clear" w:color="auto" w:fill="FFFFFF"/>
          </w:rPr>
          <w:t>http://dx.doi.org/10.18061/jpac.v2i1.7993</w:t>
        </w:r>
      </w:hyperlink>
      <w:r w:rsidRPr="0040742F">
        <w:t xml:space="preserve"> </w:t>
      </w:r>
    </w:p>
    <w:p w14:paraId="5BB73A1B" w14:textId="77777777" w:rsidR="002754D4" w:rsidRPr="0040742F" w:rsidRDefault="002754D4" w:rsidP="005B3290"/>
    <w:p w14:paraId="5A5830C6" w14:textId="6FD50F42" w:rsidR="005B3290" w:rsidRPr="0040742F" w:rsidRDefault="005B3290" w:rsidP="005B3290">
      <w:r w:rsidRPr="0040742F">
        <w:rPr>
          <w:b/>
          <w:bCs/>
        </w:rPr>
        <w:t>Stein, Rachel E</w:t>
      </w:r>
      <w:r w:rsidRPr="0040742F">
        <w:t xml:space="preserve">., Katie E. Corcoran, Corey J. Colyer, Annette M. Mackay, and Sara K. Guthrie. </w:t>
      </w:r>
      <w:r w:rsidR="002754D4" w:rsidRPr="0040742F">
        <w:t>2021</w:t>
      </w:r>
      <w:r w:rsidRPr="0040742F">
        <w:t xml:space="preserve">. “Closed but Not protected: Excess Deaths among the Amish and Mennonites During the COVID-19 pandemic.” </w:t>
      </w:r>
      <w:r w:rsidRPr="0040742F">
        <w:rPr>
          <w:i/>
          <w:iCs/>
        </w:rPr>
        <w:t>Journal of Religion and Health.</w:t>
      </w:r>
      <w:r w:rsidR="002754D4" w:rsidRPr="0040742F">
        <w:rPr>
          <w:i/>
          <w:iCs/>
        </w:rPr>
        <w:t xml:space="preserve"> </w:t>
      </w:r>
      <w:hyperlink r:id="rId16" w:history="1">
        <w:r w:rsidR="002754D4" w:rsidRPr="0040742F">
          <w:rPr>
            <w:rStyle w:val="Hyperlink"/>
            <w:shd w:val="clear" w:color="auto" w:fill="FCFCFC"/>
          </w:rPr>
          <w:t>https://doi.org/10.1007/s10943-021-01307-5</w:t>
        </w:r>
      </w:hyperlink>
      <w:r w:rsidR="002754D4" w:rsidRPr="0040742F">
        <w:t xml:space="preserve"> </w:t>
      </w:r>
      <w:r w:rsidRPr="0040742F">
        <w:t xml:space="preserve"> </w:t>
      </w:r>
    </w:p>
    <w:p w14:paraId="25334ACA" w14:textId="77777777" w:rsidR="005B3290" w:rsidRPr="0040742F" w:rsidRDefault="005B3290" w:rsidP="00B73B6C"/>
    <w:p w14:paraId="6AFB0B41" w14:textId="27707974" w:rsidR="00036A7F" w:rsidRPr="0040742F" w:rsidRDefault="00036A7F" w:rsidP="00337C1F">
      <w:r w:rsidRPr="0040742F">
        <w:t xml:space="preserve">Scott, Ethan M., </w:t>
      </w:r>
      <w:r w:rsidRPr="0040742F">
        <w:rPr>
          <w:b/>
          <w:bCs/>
        </w:rPr>
        <w:t>Rachel E. Stein</w:t>
      </w:r>
      <w:r w:rsidRPr="0040742F">
        <w:t xml:space="preserve">, Miraides F. Brown, Jennifer Hershberger, Elizabeth Scott, and Olivia K. Wenger. </w:t>
      </w:r>
      <w:r w:rsidR="00EB4E18" w:rsidRPr="0040742F">
        <w:t>2021</w:t>
      </w:r>
      <w:r w:rsidRPr="0040742F">
        <w:t xml:space="preserve">. “Vaccination Patterns of the Northeast Ohio Amish Revisited.” </w:t>
      </w:r>
      <w:r w:rsidRPr="0040742F">
        <w:rPr>
          <w:i/>
        </w:rPr>
        <w:t>Vaccine</w:t>
      </w:r>
      <w:r w:rsidRPr="0040742F">
        <w:t xml:space="preserve"> </w:t>
      </w:r>
      <w:r w:rsidR="006B3C7B" w:rsidRPr="0040742F">
        <w:t>39</w:t>
      </w:r>
      <w:r w:rsidR="00F5139F" w:rsidRPr="0040742F">
        <w:t>(7)</w:t>
      </w:r>
      <w:r w:rsidR="006B3C7B" w:rsidRPr="0040742F">
        <w:t>: 1058-1063.</w:t>
      </w:r>
      <w:r w:rsidR="00766EBB">
        <w:t xml:space="preserve"> </w:t>
      </w:r>
      <w:hyperlink r:id="rId17" w:history="1">
        <w:r w:rsidR="00766EBB" w:rsidRPr="002105E5">
          <w:rPr>
            <w:rStyle w:val="Hyperlink"/>
            <w:color w:val="D00403"/>
          </w:rPr>
          <w:t>http://dx.doi.org/10.1016/j.vaccine.2021.01.022</w:t>
        </w:r>
      </w:hyperlink>
    </w:p>
    <w:p w14:paraId="5B19ADE1" w14:textId="77777777" w:rsidR="00036A7F" w:rsidRPr="0040742F" w:rsidRDefault="00036A7F" w:rsidP="00337C1F"/>
    <w:p w14:paraId="67E28C4D" w14:textId="23631093" w:rsidR="00AC1A86" w:rsidRPr="0040742F" w:rsidRDefault="00AC1A86" w:rsidP="00337C1F">
      <w:r w:rsidRPr="0040742F">
        <w:t xml:space="preserve">Corcoran, Katie E., </w:t>
      </w:r>
      <w:r w:rsidRPr="0040742F">
        <w:rPr>
          <w:b/>
          <w:bCs/>
        </w:rPr>
        <w:t>Rachel E. Stein</w:t>
      </w:r>
      <w:r w:rsidRPr="0040742F">
        <w:t xml:space="preserve">, Corey J. Colyer, and Brittany Kowalski. </w:t>
      </w:r>
      <w:r w:rsidR="00EB4E18" w:rsidRPr="0040742F">
        <w:t>2020</w:t>
      </w:r>
      <w:r w:rsidRPr="0040742F">
        <w:t xml:space="preserve">. “Familial Ties, Location of Occupation, and Congregational Exit in Geographically-Based Congregations: A Case Study of the Amish.” </w:t>
      </w:r>
      <w:r w:rsidRPr="0040742F">
        <w:rPr>
          <w:i/>
        </w:rPr>
        <w:t>Review of Religious Research</w:t>
      </w:r>
      <w:r w:rsidR="005779F6" w:rsidRPr="0040742F">
        <w:rPr>
          <w:i/>
        </w:rPr>
        <w:t>.</w:t>
      </w:r>
      <w:r w:rsidR="006C3AA7" w:rsidRPr="0040742F">
        <w:rPr>
          <w:i/>
        </w:rPr>
        <w:t xml:space="preserve"> </w:t>
      </w:r>
      <w:hyperlink r:id="rId18" w:history="1">
        <w:r w:rsidR="002754D4" w:rsidRPr="0040742F">
          <w:rPr>
            <w:rStyle w:val="Hyperlink"/>
            <w:shd w:val="clear" w:color="auto" w:fill="FCFCFC"/>
          </w:rPr>
          <w:t>https://doi.org/10.1007/s13644-020-00438-7</w:t>
        </w:r>
      </w:hyperlink>
      <w:r w:rsidR="002754D4" w:rsidRPr="0040742F">
        <w:t xml:space="preserve"> </w:t>
      </w:r>
    </w:p>
    <w:p w14:paraId="58BF172E" w14:textId="77777777" w:rsidR="00AC1A86" w:rsidRPr="0040742F" w:rsidRDefault="00AC1A86" w:rsidP="00337C1F"/>
    <w:p w14:paraId="02848291" w14:textId="453DE1F7" w:rsidR="008A0891" w:rsidRPr="0040742F" w:rsidRDefault="008A0891" w:rsidP="00337C1F">
      <w:r w:rsidRPr="0040742F">
        <w:rPr>
          <w:b/>
          <w:bCs/>
        </w:rPr>
        <w:t>Stein, Rachel E.,</w:t>
      </w:r>
      <w:r w:rsidRPr="0040742F">
        <w:t xml:space="preserve"> Katie E. Corcoran, Brittany M. Kowalski, and Corey J. Colyer. 2020. “Congregational Cohesion, Retention, and the Consequences of Size Reduction: A Longitudinal Network Analysis of an Old Order Amish Church.” </w:t>
      </w:r>
      <w:r w:rsidRPr="0040742F">
        <w:rPr>
          <w:i/>
          <w:iCs/>
        </w:rPr>
        <w:t>Sociology of Religion</w:t>
      </w:r>
      <w:r w:rsidR="00205AA0" w:rsidRPr="0040742F">
        <w:t xml:space="preserve"> 81(2): 206-229</w:t>
      </w:r>
      <w:r w:rsidRPr="0040742F">
        <w:t xml:space="preserve">. </w:t>
      </w:r>
      <w:hyperlink r:id="rId19" w:history="1">
        <w:r w:rsidR="00766EBB" w:rsidRPr="002105E5">
          <w:rPr>
            <w:rStyle w:val="Hyperlink"/>
            <w:color w:val="D00403"/>
          </w:rPr>
          <w:t>http://dx.doi.org/10.1093/socrel/srz036</w:t>
        </w:r>
      </w:hyperlink>
    </w:p>
    <w:p w14:paraId="5BF5D3FC" w14:textId="77777777" w:rsidR="008A0891" w:rsidRPr="0040742F" w:rsidRDefault="008A0891" w:rsidP="00337C1F"/>
    <w:p w14:paraId="0B28E614" w14:textId="3091945F" w:rsidR="003E458E" w:rsidRPr="0040742F" w:rsidRDefault="003E458E" w:rsidP="00337C1F">
      <w:r w:rsidRPr="0040742F">
        <w:rPr>
          <w:b/>
          <w:bCs/>
        </w:rPr>
        <w:t>Stein, Rachel E</w:t>
      </w:r>
      <w:r w:rsidRPr="0040742F">
        <w:t xml:space="preserve">., Katie E. Corcoran, Corey J. Colyer. 2019. “Fostering Interaction in a Strict Non-communal Group: A Case Study of Amish Visiting Practices.” </w:t>
      </w:r>
      <w:r w:rsidRPr="0040742F">
        <w:rPr>
          <w:i/>
        </w:rPr>
        <w:t>Interdisciplinary Journal of Research on Religion</w:t>
      </w:r>
      <w:r w:rsidRPr="0040742F">
        <w:t xml:space="preserve"> 15(2): 2-23. </w:t>
      </w:r>
    </w:p>
    <w:p w14:paraId="554A32A4" w14:textId="77777777" w:rsidR="003E458E" w:rsidRPr="0040742F" w:rsidRDefault="003E458E" w:rsidP="00337C1F"/>
    <w:p w14:paraId="7A660AAA" w14:textId="17FD5B7A" w:rsidR="00337C1F" w:rsidRPr="0040742F" w:rsidRDefault="00337C1F" w:rsidP="00337C1F">
      <w:r w:rsidRPr="0040742F">
        <w:t xml:space="preserve">Colyer, Corey, Cory Anderson, </w:t>
      </w:r>
      <w:r w:rsidRPr="0040742F">
        <w:rPr>
          <w:b/>
          <w:bCs/>
        </w:rPr>
        <w:t xml:space="preserve">Rachel </w:t>
      </w:r>
      <w:r w:rsidR="00B43FE9" w:rsidRPr="0040742F">
        <w:rPr>
          <w:b/>
          <w:bCs/>
        </w:rPr>
        <w:t xml:space="preserve">E. </w:t>
      </w:r>
      <w:r w:rsidRPr="0040742F">
        <w:rPr>
          <w:b/>
          <w:bCs/>
        </w:rPr>
        <w:t>Stein</w:t>
      </w:r>
      <w:r w:rsidRPr="0040742F">
        <w:t xml:space="preserve">, Joseph Donnermeyer, and Samson Wasao. 2017. “Reviving the Demographic Study of the Amish.” </w:t>
      </w:r>
      <w:r w:rsidRPr="0040742F">
        <w:rPr>
          <w:i/>
          <w:iCs/>
        </w:rPr>
        <w:t xml:space="preserve">Journal of Amish and Plain Anabaptist Studies </w:t>
      </w:r>
      <w:r w:rsidRPr="0040742F">
        <w:t xml:space="preserve">5(1):96-119. </w:t>
      </w:r>
      <w:hyperlink r:id="rId20" w:history="1">
        <w:r w:rsidR="00766EBB" w:rsidRPr="002105E5">
          <w:rPr>
            <w:rStyle w:val="Hyperlink"/>
            <w:color w:val="D00403"/>
          </w:rPr>
          <w:t>http://dx.doi.org/10.18061/1811/81073</w:t>
        </w:r>
      </w:hyperlink>
    </w:p>
    <w:p w14:paraId="12E67B20" w14:textId="77777777" w:rsidR="00337C1F" w:rsidRPr="0040742F" w:rsidRDefault="00337C1F" w:rsidP="00337C1F"/>
    <w:p w14:paraId="54473775" w14:textId="3874633A" w:rsidR="00F2095C" w:rsidRPr="0040742F" w:rsidRDefault="00F2095C" w:rsidP="00337C1F">
      <w:r w:rsidRPr="0040742F">
        <w:t xml:space="preserve">Nofziger, Stacey, </w:t>
      </w:r>
      <w:r w:rsidRPr="0040742F">
        <w:rPr>
          <w:b/>
          <w:bCs/>
        </w:rPr>
        <w:t>Rachel E. Stein</w:t>
      </w:r>
      <w:r w:rsidRPr="0040742F">
        <w:t xml:space="preserve">, and Nicole Rosen. </w:t>
      </w:r>
      <w:r w:rsidR="00337C1F" w:rsidRPr="0040742F">
        <w:t xml:space="preserve">2016. </w:t>
      </w:r>
      <w:r w:rsidRPr="0040742F">
        <w:t>“</w:t>
      </w:r>
      <w:r w:rsidR="00A2764C" w:rsidRPr="0040742F">
        <w:t>Comparing Children’s and Caseworker’s Reports of Physical Violence</w:t>
      </w:r>
      <w:r w:rsidRPr="0040742F">
        <w:t xml:space="preserve">.” </w:t>
      </w:r>
      <w:r w:rsidRPr="0040742F">
        <w:rPr>
          <w:i/>
        </w:rPr>
        <w:t>Journal of Interpersonal Violence</w:t>
      </w:r>
      <w:r w:rsidR="00FC3361" w:rsidRPr="0040742F">
        <w:rPr>
          <w:i/>
        </w:rPr>
        <w:t xml:space="preserve"> </w:t>
      </w:r>
      <w:r w:rsidR="008A01AB" w:rsidRPr="0040742F">
        <w:t>34(16): 3516-3541</w:t>
      </w:r>
      <w:r w:rsidR="00FC3361" w:rsidRPr="0040742F">
        <w:t>.</w:t>
      </w:r>
      <w:r w:rsidRPr="0040742F">
        <w:t xml:space="preserve"> </w:t>
      </w:r>
    </w:p>
    <w:p w14:paraId="708859B6" w14:textId="77777777" w:rsidR="00F2095C" w:rsidRPr="0040742F" w:rsidRDefault="00F2095C" w:rsidP="0000533A">
      <w:pPr>
        <w:pStyle w:val="NormalWeb"/>
        <w:spacing w:before="0" w:beforeAutospacing="0" w:after="0" w:afterAutospacing="0"/>
        <w:rPr>
          <w:rFonts w:ascii="Times New Roman" w:hAnsi="Times New Roman"/>
          <w:sz w:val="24"/>
          <w:szCs w:val="24"/>
        </w:rPr>
      </w:pPr>
    </w:p>
    <w:p w14:paraId="59DA4E82" w14:textId="6EE4A546" w:rsidR="00461AD6" w:rsidRPr="0040742F" w:rsidRDefault="00461AD6" w:rsidP="0000533A">
      <w:pPr>
        <w:pStyle w:val="NormalWeb"/>
        <w:spacing w:before="0" w:beforeAutospacing="0" w:after="0" w:afterAutospacing="0"/>
        <w:rPr>
          <w:rFonts w:ascii="Times New Roman" w:hAnsi="Times New Roman"/>
          <w:sz w:val="24"/>
          <w:szCs w:val="24"/>
        </w:rPr>
      </w:pPr>
      <w:r w:rsidRPr="0040742F">
        <w:rPr>
          <w:rFonts w:ascii="Times New Roman" w:hAnsi="Times New Roman"/>
          <w:b/>
          <w:bCs/>
          <w:sz w:val="24"/>
          <w:szCs w:val="24"/>
        </w:rPr>
        <w:t>Stein, Rachel E</w:t>
      </w:r>
      <w:r w:rsidRPr="0040742F">
        <w:rPr>
          <w:rFonts w:ascii="Times New Roman" w:hAnsi="Times New Roman"/>
          <w:sz w:val="24"/>
          <w:szCs w:val="24"/>
        </w:rPr>
        <w:t xml:space="preserve">., Corey J. Colyer, and Jason Manning. </w:t>
      </w:r>
      <w:r w:rsidR="007A1322" w:rsidRPr="0040742F">
        <w:rPr>
          <w:rFonts w:ascii="Times New Roman" w:hAnsi="Times New Roman"/>
          <w:sz w:val="24"/>
          <w:szCs w:val="24"/>
        </w:rPr>
        <w:t>2016</w:t>
      </w:r>
      <w:r w:rsidR="00A50E17" w:rsidRPr="0040742F">
        <w:rPr>
          <w:rFonts w:ascii="Times New Roman" w:hAnsi="Times New Roman"/>
          <w:sz w:val="24"/>
          <w:szCs w:val="24"/>
        </w:rPr>
        <w:t xml:space="preserve">. </w:t>
      </w:r>
      <w:r w:rsidRPr="0040742F">
        <w:rPr>
          <w:rFonts w:ascii="Times New Roman" w:hAnsi="Times New Roman"/>
          <w:sz w:val="24"/>
          <w:szCs w:val="24"/>
        </w:rPr>
        <w:t xml:space="preserve">“Student Accountability in Team-Based Learning Classes.” </w:t>
      </w:r>
      <w:r w:rsidRPr="0040742F">
        <w:rPr>
          <w:rFonts w:ascii="Times New Roman" w:hAnsi="Times New Roman"/>
          <w:i/>
          <w:sz w:val="24"/>
          <w:szCs w:val="24"/>
        </w:rPr>
        <w:t>Teaching Sociology</w:t>
      </w:r>
      <w:r w:rsidRPr="0040742F">
        <w:rPr>
          <w:rFonts w:ascii="Times New Roman" w:hAnsi="Times New Roman"/>
          <w:sz w:val="24"/>
          <w:szCs w:val="24"/>
        </w:rPr>
        <w:t xml:space="preserve"> </w:t>
      </w:r>
      <w:r w:rsidR="00885958" w:rsidRPr="0040742F">
        <w:rPr>
          <w:rFonts w:ascii="Times New Roman" w:hAnsi="Times New Roman"/>
          <w:sz w:val="24"/>
          <w:szCs w:val="24"/>
        </w:rPr>
        <w:t>44(1)</w:t>
      </w:r>
      <w:r w:rsidR="007A1322" w:rsidRPr="0040742F">
        <w:rPr>
          <w:rFonts w:ascii="Times New Roman" w:hAnsi="Times New Roman"/>
          <w:sz w:val="24"/>
          <w:szCs w:val="24"/>
        </w:rPr>
        <w:t>: 28-38</w:t>
      </w:r>
      <w:r w:rsidRPr="0040742F">
        <w:rPr>
          <w:rFonts w:ascii="Times New Roman" w:hAnsi="Times New Roman"/>
          <w:sz w:val="24"/>
          <w:szCs w:val="24"/>
        </w:rPr>
        <w:t>.</w:t>
      </w:r>
      <w:r w:rsidR="00766EBB">
        <w:rPr>
          <w:rFonts w:ascii="Times New Roman" w:hAnsi="Times New Roman"/>
          <w:sz w:val="24"/>
          <w:szCs w:val="24"/>
        </w:rPr>
        <w:t xml:space="preserve"> </w:t>
      </w:r>
      <w:hyperlink r:id="rId21" w:history="1">
        <w:r w:rsidR="00766EBB" w:rsidRPr="007E1490">
          <w:rPr>
            <w:rStyle w:val="Hyperlink"/>
            <w:rFonts w:ascii="Times New Roman" w:hAnsi="Times New Roman"/>
            <w:sz w:val="24"/>
            <w:szCs w:val="24"/>
          </w:rPr>
          <w:t>http://dx.doi.org/10.1177/0092055X15603429</w:t>
        </w:r>
      </w:hyperlink>
    </w:p>
    <w:p w14:paraId="2702C571" w14:textId="77777777" w:rsidR="00461AD6" w:rsidRPr="0040742F" w:rsidRDefault="00461AD6" w:rsidP="0088198A"/>
    <w:p w14:paraId="6B54314D" w14:textId="78382776" w:rsidR="0088198A" w:rsidRPr="0040742F" w:rsidRDefault="0088198A" w:rsidP="0088198A">
      <w:r w:rsidRPr="0040742F">
        <w:rPr>
          <w:b/>
          <w:bCs/>
        </w:rPr>
        <w:t>Stein, Rachel E</w:t>
      </w:r>
      <w:r w:rsidRPr="0040742F">
        <w:t>., Jam</w:t>
      </w:r>
      <w:r w:rsidR="00EA1999" w:rsidRPr="0040742F">
        <w:t>ison</w:t>
      </w:r>
      <w:r w:rsidR="00317567" w:rsidRPr="0040742F">
        <w:t xml:space="preserve"> Conley, and Clinton Davis. 2016</w:t>
      </w:r>
      <w:r w:rsidR="00EA1999" w:rsidRPr="0040742F">
        <w:t xml:space="preserve">. </w:t>
      </w:r>
      <w:r w:rsidRPr="0040742F">
        <w:t xml:space="preserve">“The Differential Impact of Disorder and Collective Efficacy: A Geographically Weighted Regression on Violent Crime.” </w:t>
      </w:r>
      <w:proofErr w:type="spellStart"/>
      <w:r w:rsidRPr="0040742F">
        <w:rPr>
          <w:i/>
        </w:rPr>
        <w:t>GeoJournal</w:t>
      </w:r>
      <w:proofErr w:type="spellEnd"/>
      <w:r w:rsidRPr="0040742F">
        <w:t xml:space="preserve"> </w:t>
      </w:r>
      <w:r w:rsidR="00B73656" w:rsidRPr="0040742F">
        <w:t>81(3): 351-365</w:t>
      </w:r>
      <w:r w:rsidR="00EA1999" w:rsidRPr="0040742F">
        <w:t xml:space="preserve">. </w:t>
      </w:r>
      <w:hyperlink r:id="rId22" w:history="1">
        <w:r w:rsidR="00766EBB" w:rsidRPr="002105E5">
          <w:rPr>
            <w:rStyle w:val="Hyperlink"/>
            <w:color w:val="D00403"/>
          </w:rPr>
          <w:t>http://dx.doi.org/10.1007/s10708-015-9626-6</w:t>
        </w:r>
      </w:hyperlink>
    </w:p>
    <w:p w14:paraId="17F453A8" w14:textId="77777777" w:rsidR="0088198A" w:rsidRPr="0040742F" w:rsidRDefault="0088198A" w:rsidP="00BF31E6"/>
    <w:p w14:paraId="58BA67F1" w14:textId="074F9727" w:rsidR="00BF31E6" w:rsidRPr="0040742F" w:rsidRDefault="00BF31E6" w:rsidP="00BF31E6">
      <w:r w:rsidRPr="0040742F">
        <w:rPr>
          <w:b/>
          <w:bCs/>
        </w:rPr>
        <w:t>Stein, Rachel E</w:t>
      </w:r>
      <w:r w:rsidRPr="0040742F">
        <w:t xml:space="preserve">. and Candace Griffith. </w:t>
      </w:r>
      <w:r w:rsidR="00EA1999" w:rsidRPr="0040742F">
        <w:t xml:space="preserve">2015. </w:t>
      </w:r>
      <w:r w:rsidRPr="0040742F">
        <w:t xml:space="preserve">“Resident and Police Perceptions of the Neighborhood: Implications for Community Policing.” </w:t>
      </w:r>
      <w:r w:rsidRPr="0040742F">
        <w:rPr>
          <w:i/>
        </w:rPr>
        <w:t>Criminal Justice Policy Review</w:t>
      </w:r>
      <w:r w:rsidRPr="0040742F">
        <w:t xml:space="preserve"> </w:t>
      </w:r>
      <w:r w:rsidR="008A01AB" w:rsidRPr="0040742F">
        <w:t>28(2): 139-154.</w:t>
      </w:r>
      <w:r w:rsidR="00EA1999" w:rsidRPr="0040742F">
        <w:t xml:space="preserve"> </w:t>
      </w:r>
      <w:hyperlink r:id="rId23" w:history="1">
        <w:r w:rsidR="00766EBB" w:rsidRPr="002105E5">
          <w:rPr>
            <w:rStyle w:val="Hyperlink"/>
            <w:color w:val="D00403"/>
          </w:rPr>
          <w:t>http://dx.doi.org/10.1177/0887403415570630</w:t>
        </w:r>
      </w:hyperlink>
    </w:p>
    <w:p w14:paraId="02327C65" w14:textId="77777777" w:rsidR="00BF31E6" w:rsidRPr="0040742F" w:rsidRDefault="00BF31E6" w:rsidP="00767288"/>
    <w:p w14:paraId="2CA92303" w14:textId="073B2FC4" w:rsidR="00767288" w:rsidRPr="0040742F" w:rsidRDefault="00AA0943" w:rsidP="00767288">
      <w:r w:rsidRPr="0040742F">
        <w:rPr>
          <w:b/>
          <w:bCs/>
        </w:rPr>
        <w:t>Stein, Rachel E</w:t>
      </w:r>
      <w:r w:rsidRPr="0040742F">
        <w:t>. 2014.</w:t>
      </w:r>
      <w:r w:rsidR="00767288" w:rsidRPr="0040742F">
        <w:t xml:space="preserve"> “</w:t>
      </w:r>
      <w:r w:rsidR="00767288" w:rsidRPr="0040742F">
        <w:rPr>
          <w:bCs/>
        </w:rPr>
        <w:t>Individual and Structural Opportunities: A Cross-National Assessment of Females’ Physical and Sexual Assault Victimization.</w:t>
      </w:r>
      <w:r w:rsidR="00767288" w:rsidRPr="0040742F">
        <w:t xml:space="preserve">” </w:t>
      </w:r>
      <w:r w:rsidR="00767288" w:rsidRPr="0040742F">
        <w:rPr>
          <w:i/>
        </w:rPr>
        <w:t>International Criminal Justice Review</w:t>
      </w:r>
      <w:r w:rsidR="00767288" w:rsidRPr="0040742F">
        <w:t xml:space="preserve"> </w:t>
      </w:r>
      <w:r w:rsidRPr="0040742F">
        <w:t xml:space="preserve">24(4): 392-409. </w:t>
      </w:r>
      <w:hyperlink r:id="rId24" w:history="1">
        <w:r w:rsidR="00766EBB" w:rsidRPr="002105E5">
          <w:rPr>
            <w:rStyle w:val="Hyperlink"/>
            <w:color w:val="D00403"/>
          </w:rPr>
          <w:t>http://dx.doi.org/10.1177/1057567714557155</w:t>
        </w:r>
      </w:hyperlink>
    </w:p>
    <w:p w14:paraId="6FB0EE0C" w14:textId="77777777" w:rsidR="00767288" w:rsidRPr="0040742F" w:rsidRDefault="00767288" w:rsidP="00E41DF9"/>
    <w:p w14:paraId="1519BBA1" w14:textId="2B489AF2" w:rsidR="00E41DF9" w:rsidRPr="0040742F" w:rsidRDefault="00E41DF9" w:rsidP="00E41DF9">
      <w:r w:rsidRPr="0040742F">
        <w:t xml:space="preserve">Conley, Jamison, </w:t>
      </w:r>
      <w:r w:rsidRPr="0040742F">
        <w:rPr>
          <w:b/>
          <w:bCs/>
        </w:rPr>
        <w:t>Rachel E. Stein</w:t>
      </w:r>
      <w:r w:rsidRPr="0040742F">
        <w:t xml:space="preserve"> and Clinton Davis. </w:t>
      </w:r>
      <w:r w:rsidR="00D67071" w:rsidRPr="0040742F">
        <w:t>2</w:t>
      </w:r>
      <w:r w:rsidRPr="0040742F">
        <w:t xml:space="preserve">014. “A Spatial Analysis of the Neighborhood Scale of Residential Perceptions of Physical Disorder.” </w:t>
      </w:r>
      <w:r w:rsidR="00074574" w:rsidRPr="0040742F">
        <w:rPr>
          <w:i/>
        </w:rPr>
        <w:t>Applied Spatial Analysis and Policy</w:t>
      </w:r>
      <w:r w:rsidR="00767288" w:rsidRPr="0040742F">
        <w:t xml:space="preserve"> </w:t>
      </w:r>
      <w:r w:rsidR="00E64FDA" w:rsidRPr="0040742F">
        <w:t>7(2): 183-201</w:t>
      </w:r>
      <w:r w:rsidR="00D67071" w:rsidRPr="0040742F">
        <w:t xml:space="preserve">. </w:t>
      </w:r>
      <w:hyperlink r:id="rId25" w:history="1">
        <w:r w:rsidR="00D127BB" w:rsidRPr="002105E5">
          <w:rPr>
            <w:rStyle w:val="Hyperlink"/>
            <w:color w:val="D00403"/>
          </w:rPr>
          <w:t>http://dx.doi.org/10.1007/s12061-013-9099-2</w:t>
        </w:r>
      </w:hyperlink>
    </w:p>
    <w:p w14:paraId="173FC211" w14:textId="77777777" w:rsidR="00E41DF9" w:rsidRPr="0040742F" w:rsidRDefault="00E41DF9" w:rsidP="00184305"/>
    <w:p w14:paraId="1B193462" w14:textId="329F53C3" w:rsidR="00184305" w:rsidRPr="0040742F" w:rsidRDefault="00184305" w:rsidP="00184305">
      <w:r w:rsidRPr="0040742F">
        <w:rPr>
          <w:b/>
          <w:bCs/>
        </w:rPr>
        <w:t>Stein, Rachel E</w:t>
      </w:r>
      <w:r w:rsidRPr="0040742F">
        <w:t xml:space="preserve">. </w:t>
      </w:r>
      <w:r w:rsidR="000A1786" w:rsidRPr="0040742F">
        <w:t>2</w:t>
      </w:r>
      <w:r w:rsidR="00E41DF9" w:rsidRPr="0040742F">
        <w:t>014</w:t>
      </w:r>
      <w:r w:rsidRPr="0040742F">
        <w:t xml:space="preserve">. “Neighborhood Residents’ Fear of Crime: A Tale of Three Cities.” </w:t>
      </w:r>
      <w:r w:rsidRPr="0040742F">
        <w:rPr>
          <w:i/>
        </w:rPr>
        <w:t>Sociological Focus</w:t>
      </w:r>
      <w:r w:rsidRPr="0040742F">
        <w:t xml:space="preserve"> </w:t>
      </w:r>
      <w:r w:rsidR="000A1786" w:rsidRPr="0040742F">
        <w:t>47(2): 1</w:t>
      </w:r>
      <w:r w:rsidR="00817980" w:rsidRPr="0040742F">
        <w:t>21</w:t>
      </w:r>
      <w:r w:rsidR="000A1786" w:rsidRPr="0040742F">
        <w:t>-1</w:t>
      </w:r>
      <w:r w:rsidR="00817980" w:rsidRPr="0040742F">
        <w:t>3</w:t>
      </w:r>
      <w:r w:rsidR="000A1786" w:rsidRPr="0040742F">
        <w:t>9</w:t>
      </w:r>
      <w:r w:rsidR="00817980" w:rsidRPr="0040742F">
        <w:t>.</w:t>
      </w:r>
    </w:p>
    <w:p w14:paraId="30FB5E62" w14:textId="77777777" w:rsidR="00184305" w:rsidRPr="0040742F" w:rsidRDefault="00184305" w:rsidP="00F93652"/>
    <w:p w14:paraId="3AA4E5AE" w14:textId="3BB9F817" w:rsidR="00F93652" w:rsidRPr="0040742F" w:rsidRDefault="00F93652" w:rsidP="00F93652">
      <w:r w:rsidRPr="0040742F">
        <w:rPr>
          <w:b/>
          <w:bCs/>
        </w:rPr>
        <w:t>S</w:t>
      </w:r>
      <w:r w:rsidR="00E41DF9" w:rsidRPr="0040742F">
        <w:rPr>
          <w:b/>
          <w:bCs/>
        </w:rPr>
        <w:t>tein, Rachel E.</w:t>
      </w:r>
      <w:r w:rsidR="00E41DF9" w:rsidRPr="0040742F">
        <w:t xml:space="preserve"> 2014</w:t>
      </w:r>
      <w:r w:rsidRPr="0040742F">
        <w:t xml:space="preserve">. “Neighborhood Scale and Collective Efficacy: Does Size Matter?” </w:t>
      </w:r>
      <w:r w:rsidRPr="0040742F">
        <w:rPr>
          <w:i/>
        </w:rPr>
        <w:t>Sociology Compass</w:t>
      </w:r>
      <w:r w:rsidRPr="0040742F">
        <w:t xml:space="preserve"> </w:t>
      </w:r>
      <w:r w:rsidR="00074574" w:rsidRPr="0040742F">
        <w:t>8(2): 119-128.</w:t>
      </w:r>
      <w:r w:rsidRPr="0040742F">
        <w:t xml:space="preserve"> </w:t>
      </w:r>
    </w:p>
    <w:p w14:paraId="630C2A56" w14:textId="77777777" w:rsidR="00F93652" w:rsidRPr="0040742F" w:rsidRDefault="00F93652" w:rsidP="00005A2D"/>
    <w:p w14:paraId="5C46B122" w14:textId="328827FF" w:rsidR="001772A2" w:rsidRPr="0040742F" w:rsidRDefault="001772A2" w:rsidP="001772A2">
      <w:r w:rsidRPr="0040742F">
        <w:rPr>
          <w:b/>
          <w:bCs/>
        </w:rPr>
        <w:t>Stein, Rachel E</w:t>
      </w:r>
      <w:r w:rsidRPr="0040742F">
        <w:t xml:space="preserve">. 2013. “Opportunities for Property Victimization: Fixed and Random Effects Models in a Cross-National Scope.” </w:t>
      </w:r>
      <w:r w:rsidRPr="0040742F">
        <w:rPr>
          <w:i/>
        </w:rPr>
        <w:t>International Journal of Law, Crime and Justice</w:t>
      </w:r>
      <w:r w:rsidR="00AE51B2" w:rsidRPr="0040742F">
        <w:t xml:space="preserve"> 41(4): 343-357</w:t>
      </w:r>
      <w:r w:rsidRPr="0040742F">
        <w:t xml:space="preserve">. </w:t>
      </w:r>
    </w:p>
    <w:p w14:paraId="1F063F58" w14:textId="77777777" w:rsidR="001772A2" w:rsidRPr="0040742F" w:rsidRDefault="001772A2" w:rsidP="00692BE9"/>
    <w:p w14:paraId="4AFC11CA" w14:textId="1602A440" w:rsidR="004839A8" w:rsidRPr="0040742F" w:rsidRDefault="004839A8" w:rsidP="004839A8">
      <w:r w:rsidRPr="0040742F">
        <w:rPr>
          <w:b/>
          <w:bCs/>
        </w:rPr>
        <w:t>Stein, Rachel E</w:t>
      </w:r>
      <w:r w:rsidRPr="0040742F">
        <w:t xml:space="preserve">. 2013. “Neighborhood Context and Fear of Crime: The Story of Four Neighborhoods.” </w:t>
      </w:r>
      <w:r w:rsidRPr="0040742F">
        <w:rPr>
          <w:i/>
        </w:rPr>
        <w:t>Contemporary Journal of Anthropology and Sociology</w:t>
      </w:r>
      <w:r w:rsidRPr="0040742F">
        <w:t xml:space="preserve"> 3(2): 219-234.</w:t>
      </w:r>
    </w:p>
    <w:p w14:paraId="43434A33" w14:textId="77777777" w:rsidR="004839A8" w:rsidRPr="0040742F" w:rsidRDefault="004839A8" w:rsidP="00692BE9"/>
    <w:p w14:paraId="5A466D5C" w14:textId="047A3C5C" w:rsidR="002236C6" w:rsidRPr="0040742F" w:rsidRDefault="002236C6" w:rsidP="00692BE9">
      <w:r w:rsidRPr="0040742F">
        <w:rPr>
          <w:b/>
          <w:bCs/>
        </w:rPr>
        <w:t>Stein, Rachel E</w:t>
      </w:r>
      <w:r w:rsidRPr="0040742F">
        <w:t xml:space="preserve">. 2011. “The Contextual Variation of Routine Activities: A Comparative Analysis of Assault Victimization.” </w:t>
      </w:r>
      <w:r w:rsidRPr="0040742F">
        <w:rPr>
          <w:i/>
        </w:rPr>
        <w:t>International Journal of Humanities and Social Science</w:t>
      </w:r>
      <w:r w:rsidRPr="0040742F">
        <w:t xml:space="preserve"> 1(10)</w:t>
      </w:r>
      <w:r w:rsidR="005E29E6" w:rsidRPr="0040742F">
        <w:t>:</w:t>
      </w:r>
      <w:r w:rsidR="003D113A" w:rsidRPr="0040742F">
        <w:t xml:space="preserve"> </w:t>
      </w:r>
      <w:r w:rsidR="00763577" w:rsidRPr="0040742F">
        <w:t>11-24</w:t>
      </w:r>
      <w:r w:rsidRPr="0040742F">
        <w:t xml:space="preserve">. </w:t>
      </w:r>
    </w:p>
    <w:p w14:paraId="5ADE4780" w14:textId="77777777" w:rsidR="002236C6" w:rsidRPr="0040742F" w:rsidRDefault="002236C6" w:rsidP="00692BE9"/>
    <w:p w14:paraId="1C69D49E" w14:textId="606A3CD5" w:rsidR="00692BE9" w:rsidRPr="0040742F" w:rsidRDefault="005E29E6" w:rsidP="00692BE9">
      <w:r w:rsidRPr="0040742F">
        <w:rPr>
          <w:b/>
          <w:bCs/>
        </w:rPr>
        <w:t>Stein, Rachel E</w:t>
      </w:r>
      <w:r w:rsidRPr="0040742F">
        <w:t xml:space="preserve">. </w:t>
      </w:r>
      <w:r w:rsidR="00692BE9" w:rsidRPr="0040742F">
        <w:t xml:space="preserve">2010. </w:t>
      </w:r>
      <w:r w:rsidR="00035626" w:rsidRPr="0040742F">
        <w:t>“</w:t>
      </w:r>
      <w:r w:rsidR="00692BE9" w:rsidRPr="0040742F">
        <w:rPr>
          <w:bCs/>
        </w:rPr>
        <w:t xml:space="preserve">The </w:t>
      </w:r>
      <w:r w:rsidR="00D815A0" w:rsidRPr="0040742F">
        <w:rPr>
          <w:bCs/>
        </w:rPr>
        <w:t>U</w:t>
      </w:r>
      <w:r w:rsidR="00692BE9" w:rsidRPr="0040742F">
        <w:rPr>
          <w:bCs/>
        </w:rPr>
        <w:t xml:space="preserve">tility of </w:t>
      </w:r>
      <w:r w:rsidR="00D815A0" w:rsidRPr="0040742F">
        <w:rPr>
          <w:bCs/>
        </w:rPr>
        <w:t>C</w:t>
      </w:r>
      <w:r w:rsidR="00692BE9" w:rsidRPr="0040742F">
        <w:rPr>
          <w:bCs/>
        </w:rPr>
        <w:t xml:space="preserve">ountry </w:t>
      </w:r>
      <w:r w:rsidR="00D815A0" w:rsidRPr="0040742F">
        <w:rPr>
          <w:bCs/>
        </w:rPr>
        <w:t>S</w:t>
      </w:r>
      <w:r w:rsidR="00692BE9" w:rsidRPr="0040742F">
        <w:rPr>
          <w:bCs/>
        </w:rPr>
        <w:t xml:space="preserve">tructure: </w:t>
      </w:r>
      <w:r w:rsidR="00692BE9" w:rsidRPr="0040742F">
        <w:t xml:space="preserve">A </w:t>
      </w:r>
      <w:r w:rsidR="00D815A0" w:rsidRPr="0040742F">
        <w:t>C</w:t>
      </w:r>
      <w:r w:rsidR="00692BE9" w:rsidRPr="0040742F">
        <w:t>ross-</w:t>
      </w:r>
      <w:r w:rsidR="00D815A0" w:rsidRPr="0040742F">
        <w:t>N</w:t>
      </w:r>
      <w:r w:rsidR="00692BE9" w:rsidRPr="0040742F">
        <w:t xml:space="preserve">ational </w:t>
      </w:r>
      <w:r w:rsidR="00D815A0" w:rsidRPr="0040742F">
        <w:t>M</w:t>
      </w:r>
      <w:r w:rsidR="00692BE9" w:rsidRPr="0040742F">
        <w:t xml:space="preserve">ultilevel </w:t>
      </w:r>
      <w:r w:rsidR="00D815A0" w:rsidRPr="0040742F">
        <w:t>A</w:t>
      </w:r>
      <w:r w:rsidR="002066F5" w:rsidRPr="0040742F">
        <w:t xml:space="preserve">nalysis </w:t>
      </w:r>
      <w:r w:rsidR="00692BE9" w:rsidRPr="0040742F">
        <w:t xml:space="preserve">of </w:t>
      </w:r>
      <w:r w:rsidR="00D815A0" w:rsidRPr="0040742F">
        <w:t>P</w:t>
      </w:r>
      <w:r w:rsidR="00692BE9" w:rsidRPr="0040742F">
        <w:t xml:space="preserve">roperty and </w:t>
      </w:r>
      <w:r w:rsidR="00D815A0" w:rsidRPr="0040742F">
        <w:t>V</w:t>
      </w:r>
      <w:r w:rsidR="00692BE9" w:rsidRPr="0040742F">
        <w:t xml:space="preserve">iolent </w:t>
      </w:r>
      <w:r w:rsidR="00D815A0" w:rsidRPr="0040742F">
        <w:t>V</w:t>
      </w:r>
      <w:r w:rsidR="00692BE9" w:rsidRPr="0040742F">
        <w:t>ictimization.</w:t>
      </w:r>
      <w:r w:rsidR="00035626" w:rsidRPr="0040742F">
        <w:t>”</w:t>
      </w:r>
      <w:r w:rsidR="00692BE9" w:rsidRPr="0040742F">
        <w:t xml:space="preserve"> </w:t>
      </w:r>
      <w:r w:rsidR="00692BE9" w:rsidRPr="0040742F">
        <w:rPr>
          <w:i/>
        </w:rPr>
        <w:t>International Criminal Justice Review</w:t>
      </w:r>
      <w:r w:rsidRPr="0040742F">
        <w:t xml:space="preserve"> 20(1):</w:t>
      </w:r>
      <w:r w:rsidR="003D113A" w:rsidRPr="0040742F">
        <w:t xml:space="preserve"> </w:t>
      </w:r>
      <w:r w:rsidR="00692BE9" w:rsidRPr="0040742F">
        <w:t>35-55.</w:t>
      </w:r>
    </w:p>
    <w:p w14:paraId="230E6015" w14:textId="77777777" w:rsidR="00475569" w:rsidRPr="0040742F" w:rsidRDefault="00475569" w:rsidP="008E1E80"/>
    <w:p w14:paraId="7988BF52" w14:textId="66ACA60C" w:rsidR="00692BE9" w:rsidRPr="0040742F" w:rsidRDefault="00475569" w:rsidP="008E1E80">
      <w:r w:rsidRPr="0040742F">
        <w:rPr>
          <w:b/>
          <w:bCs/>
        </w:rPr>
        <w:t>Stein, Rachel E</w:t>
      </w:r>
      <w:r w:rsidRPr="0040742F">
        <w:t xml:space="preserve">. 2009. “A Comparative Analysis of Assault Victimization: The United States, the Netherlands, and England &amp; Wales.” </w:t>
      </w:r>
      <w:r w:rsidRPr="0040742F">
        <w:rPr>
          <w:i/>
        </w:rPr>
        <w:t>International Journal of Criminal Justice Sciences</w:t>
      </w:r>
      <w:r w:rsidR="00BA6457" w:rsidRPr="0040742F">
        <w:t xml:space="preserve"> 4(1</w:t>
      </w:r>
      <w:r w:rsidRPr="0040742F">
        <w:t>)</w:t>
      </w:r>
      <w:r w:rsidR="005E29E6" w:rsidRPr="0040742F">
        <w:t>:</w:t>
      </w:r>
      <w:r w:rsidR="003D113A" w:rsidRPr="0040742F">
        <w:t xml:space="preserve"> </w:t>
      </w:r>
      <w:r w:rsidRPr="0040742F">
        <w:t>44-59.</w:t>
      </w:r>
    </w:p>
    <w:p w14:paraId="0E20A7C0" w14:textId="77777777" w:rsidR="00475569" w:rsidRPr="0040742F" w:rsidRDefault="00475569" w:rsidP="008E1E80"/>
    <w:p w14:paraId="15D02713" w14:textId="086AFF11" w:rsidR="006E48D5" w:rsidRPr="0040742F" w:rsidRDefault="00C51A86" w:rsidP="008E1E80">
      <w:r w:rsidRPr="0040742F">
        <w:rPr>
          <w:b/>
          <w:bCs/>
        </w:rPr>
        <w:t>Stein, Rachel</w:t>
      </w:r>
      <w:r w:rsidR="003E4338" w:rsidRPr="0040742F">
        <w:rPr>
          <w:b/>
          <w:bCs/>
        </w:rPr>
        <w:t xml:space="preserve"> E</w:t>
      </w:r>
      <w:r w:rsidR="003E4338" w:rsidRPr="0040742F">
        <w:t>.</w:t>
      </w:r>
      <w:r w:rsidRPr="0040742F">
        <w:t xml:space="preserve"> and Stacey Nofziger.</w:t>
      </w:r>
      <w:r w:rsidR="009D2FDA" w:rsidRPr="0040742F">
        <w:t xml:space="preserve"> 2008.</w:t>
      </w:r>
      <w:r w:rsidRPr="0040742F">
        <w:t xml:space="preserve"> </w:t>
      </w:r>
      <w:r w:rsidR="00035626" w:rsidRPr="0040742F">
        <w:t>“</w:t>
      </w:r>
      <w:r w:rsidRPr="0040742F">
        <w:t xml:space="preserve">Adolescent </w:t>
      </w:r>
      <w:r w:rsidR="00D815A0" w:rsidRPr="0040742F">
        <w:t>S</w:t>
      </w:r>
      <w:r w:rsidRPr="0040742F">
        <w:t xml:space="preserve">exual </w:t>
      </w:r>
      <w:r w:rsidR="00D815A0" w:rsidRPr="0040742F">
        <w:t>V</w:t>
      </w:r>
      <w:r w:rsidRPr="0040742F">
        <w:t>ictimization</w:t>
      </w:r>
      <w:r w:rsidR="00240FBC" w:rsidRPr="0040742F">
        <w:t xml:space="preserve">: Choice of </w:t>
      </w:r>
      <w:r w:rsidR="00D815A0" w:rsidRPr="0040742F">
        <w:t>C</w:t>
      </w:r>
      <w:r w:rsidR="00240FBC" w:rsidRPr="0040742F">
        <w:t xml:space="preserve">onfidant and the </w:t>
      </w:r>
      <w:r w:rsidR="00D815A0" w:rsidRPr="0040742F">
        <w:t>F</w:t>
      </w:r>
      <w:r w:rsidR="00240FBC" w:rsidRPr="0040742F">
        <w:t xml:space="preserve">ailure of </w:t>
      </w:r>
      <w:r w:rsidR="00D815A0" w:rsidRPr="0040742F">
        <w:t>A</w:t>
      </w:r>
      <w:r w:rsidR="00240FBC" w:rsidRPr="0040742F">
        <w:t>uthorities.</w:t>
      </w:r>
      <w:r w:rsidR="00035626" w:rsidRPr="0040742F">
        <w:t>”</w:t>
      </w:r>
      <w:r w:rsidRPr="0040742F">
        <w:t xml:space="preserve"> </w:t>
      </w:r>
      <w:r w:rsidR="008E1E80" w:rsidRPr="0040742F">
        <w:rPr>
          <w:i/>
        </w:rPr>
        <w:t>Youth Violence and Juvenile Justice</w:t>
      </w:r>
      <w:r w:rsidR="00A43691" w:rsidRPr="0040742F">
        <w:t xml:space="preserve"> 6(2)</w:t>
      </w:r>
      <w:r w:rsidR="005E29E6" w:rsidRPr="0040742F">
        <w:t>:</w:t>
      </w:r>
      <w:r w:rsidR="003D113A" w:rsidRPr="0040742F">
        <w:t xml:space="preserve"> </w:t>
      </w:r>
      <w:r w:rsidR="009D2FDA" w:rsidRPr="0040742F">
        <w:t>158-177.</w:t>
      </w:r>
    </w:p>
    <w:p w14:paraId="6D77D1D3" w14:textId="77777777" w:rsidR="009D2FDA" w:rsidRPr="0040742F" w:rsidRDefault="009D2FDA" w:rsidP="008E1E80"/>
    <w:p w14:paraId="28B98843" w14:textId="0BC7E773" w:rsidR="009D2FDA" w:rsidRPr="0040742F" w:rsidRDefault="009D2FDA" w:rsidP="009D2FDA">
      <w:r w:rsidRPr="0040742F">
        <w:t xml:space="preserve">Nofziger, Stacey and </w:t>
      </w:r>
      <w:r w:rsidRPr="0040742F">
        <w:rPr>
          <w:b/>
          <w:bCs/>
        </w:rPr>
        <w:t>Rachel E. Stein</w:t>
      </w:r>
      <w:r w:rsidRPr="0040742F">
        <w:t xml:space="preserve">. 2006. </w:t>
      </w:r>
      <w:r w:rsidR="00035626" w:rsidRPr="0040742F">
        <w:t>“</w:t>
      </w:r>
      <w:r w:rsidRPr="0040742F">
        <w:t xml:space="preserve">To </w:t>
      </w:r>
      <w:r w:rsidR="00D815A0" w:rsidRPr="0040742F">
        <w:t>T</w:t>
      </w:r>
      <w:r w:rsidRPr="0040742F">
        <w:t xml:space="preserve">ell or </w:t>
      </w:r>
      <w:r w:rsidR="00A43691" w:rsidRPr="0040742F">
        <w:t>no</w:t>
      </w:r>
      <w:r w:rsidRPr="0040742F">
        <w:t xml:space="preserve">t to </w:t>
      </w:r>
      <w:r w:rsidR="00D815A0" w:rsidRPr="0040742F">
        <w:t>T</w:t>
      </w:r>
      <w:r w:rsidRPr="0040742F">
        <w:t xml:space="preserve">ell: Lifestyle </w:t>
      </w:r>
      <w:r w:rsidR="00D815A0" w:rsidRPr="0040742F">
        <w:t>I</w:t>
      </w:r>
      <w:r w:rsidRPr="0040742F">
        <w:t xml:space="preserve">mpacts on </w:t>
      </w:r>
      <w:r w:rsidR="00D815A0" w:rsidRPr="0040742F">
        <w:t>W</w:t>
      </w:r>
      <w:r w:rsidRPr="0040742F">
        <w:t xml:space="preserve">hether </w:t>
      </w:r>
      <w:r w:rsidR="00D815A0" w:rsidRPr="0040742F">
        <w:t>A</w:t>
      </w:r>
      <w:r w:rsidRPr="0040742F">
        <w:t xml:space="preserve">dolescents </w:t>
      </w:r>
      <w:proofErr w:type="gramStart"/>
      <w:r w:rsidR="00D815A0" w:rsidRPr="0040742F">
        <w:t>T</w:t>
      </w:r>
      <w:r w:rsidRPr="0040742F">
        <w:t>ell</w:t>
      </w:r>
      <w:proofErr w:type="gramEnd"/>
      <w:r w:rsidRPr="0040742F">
        <w:t xml:space="preserve"> </w:t>
      </w:r>
      <w:r w:rsidR="00D815A0" w:rsidRPr="0040742F">
        <w:t>a</w:t>
      </w:r>
      <w:r w:rsidRPr="0040742F">
        <w:t xml:space="preserve">bout </w:t>
      </w:r>
      <w:r w:rsidR="00D815A0" w:rsidRPr="0040742F">
        <w:t>V</w:t>
      </w:r>
      <w:r w:rsidRPr="0040742F">
        <w:t xml:space="preserve">iolent </w:t>
      </w:r>
      <w:r w:rsidR="00D815A0" w:rsidRPr="0040742F">
        <w:t>V</w:t>
      </w:r>
      <w:r w:rsidR="00A43691" w:rsidRPr="0040742F">
        <w:t>ictimization.</w:t>
      </w:r>
      <w:r w:rsidR="00035626" w:rsidRPr="0040742F">
        <w:t>”</w:t>
      </w:r>
      <w:r w:rsidRPr="0040742F">
        <w:t xml:space="preserve"> </w:t>
      </w:r>
      <w:r w:rsidRPr="0040742F">
        <w:rPr>
          <w:i/>
        </w:rPr>
        <w:t>Violence and Victims</w:t>
      </w:r>
      <w:r w:rsidR="00A43691" w:rsidRPr="0040742F">
        <w:t xml:space="preserve"> 21(3)</w:t>
      </w:r>
      <w:r w:rsidR="005E29E6" w:rsidRPr="0040742F">
        <w:t>:</w:t>
      </w:r>
      <w:r w:rsidR="003D113A" w:rsidRPr="0040742F">
        <w:t xml:space="preserve"> </w:t>
      </w:r>
      <w:r w:rsidRPr="0040742F">
        <w:t>371-382.</w:t>
      </w:r>
    </w:p>
    <w:p w14:paraId="70AD2883" w14:textId="77777777" w:rsidR="00692BE9" w:rsidRPr="0040742F" w:rsidRDefault="00692BE9" w:rsidP="009D2FDA"/>
    <w:p w14:paraId="5D130E13" w14:textId="57AEE3B4" w:rsidR="00627C10" w:rsidRPr="0040742F" w:rsidRDefault="00A4361A" w:rsidP="00216EF3">
      <w:pPr>
        <w:rPr>
          <w:b/>
          <w:u w:val="single"/>
        </w:rPr>
      </w:pPr>
      <w:r w:rsidRPr="0040742F">
        <w:rPr>
          <w:b/>
          <w:u w:val="single"/>
        </w:rPr>
        <w:t xml:space="preserve">REFEREED </w:t>
      </w:r>
      <w:r w:rsidR="0038505F" w:rsidRPr="0040742F">
        <w:rPr>
          <w:b/>
          <w:u w:val="single"/>
        </w:rPr>
        <w:t xml:space="preserve">BOOKS/BOOK CHAPTERS </w:t>
      </w:r>
    </w:p>
    <w:p w14:paraId="563651DB" w14:textId="75A263D9" w:rsidR="00FC2657" w:rsidRPr="0040742F" w:rsidRDefault="00FC2657" w:rsidP="00FC2657">
      <w:pPr>
        <w:rPr>
          <w:color w:val="000000"/>
        </w:rPr>
      </w:pPr>
      <w:r w:rsidRPr="0040742F">
        <w:t xml:space="preserve">Colyer, Corey J., </w:t>
      </w:r>
      <w:r w:rsidRPr="0040742F">
        <w:rPr>
          <w:b/>
          <w:bCs/>
        </w:rPr>
        <w:t>Rachel E. Stein</w:t>
      </w:r>
      <w:r w:rsidRPr="0040742F">
        <w:t>, and Katie E. Corcoran.</w:t>
      </w:r>
      <w:r w:rsidR="003B21AD">
        <w:t xml:space="preserve"> </w:t>
      </w:r>
      <w:r w:rsidR="00EB32C1">
        <w:t>2023</w:t>
      </w:r>
      <w:r w:rsidR="003B21AD">
        <w:t>.</w:t>
      </w:r>
      <w:r w:rsidRPr="0040742F">
        <w:t xml:space="preserve"> </w:t>
      </w:r>
      <w:r w:rsidRPr="0040742F">
        <w:rPr>
          <w:color w:val="000000"/>
        </w:rPr>
        <w:t>“Symbolic Separation: The Amish and 21</w:t>
      </w:r>
      <w:r w:rsidRPr="0040742F">
        <w:rPr>
          <w:color w:val="000000"/>
          <w:vertAlign w:val="superscript"/>
        </w:rPr>
        <w:t>st</w:t>
      </w:r>
      <w:r w:rsidRPr="0040742F">
        <w:rPr>
          <w:color w:val="000000"/>
        </w:rPr>
        <w:t xml:space="preserve"> Century Technologies.” In </w:t>
      </w:r>
      <w:r w:rsidRPr="0040742F">
        <w:rPr>
          <w:i/>
          <w:iCs/>
          <w:color w:val="000000"/>
        </w:rPr>
        <w:t>People, Technology, and Social Organization: Interactionist Studies of Everyday Life</w:t>
      </w:r>
      <w:r w:rsidRPr="0040742F">
        <w:rPr>
          <w:color w:val="000000"/>
        </w:rPr>
        <w:t xml:space="preserve">,” edited by Dirk </w:t>
      </w:r>
      <w:proofErr w:type="spellStart"/>
      <w:r w:rsidRPr="0040742F">
        <w:rPr>
          <w:color w:val="000000"/>
        </w:rPr>
        <w:t>vom</w:t>
      </w:r>
      <w:proofErr w:type="spellEnd"/>
      <w:r w:rsidRPr="0040742F">
        <w:rPr>
          <w:color w:val="000000"/>
        </w:rPr>
        <w:t xml:space="preserve"> Lehn, Will Gibson and Natalia Ruiz-Junco. Routledge. </w:t>
      </w:r>
    </w:p>
    <w:p w14:paraId="7F92A42A" w14:textId="77777777" w:rsidR="00FC2657" w:rsidRPr="0040742F" w:rsidRDefault="00FC2657" w:rsidP="00216EF3"/>
    <w:p w14:paraId="5E5E2AAC" w14:textId="7CEF335E" w:rsidR="00216EF3" w:rsidRPr="0040742F" w:rsidRDefault="00216EF3" w:rsidP="00216EF3">
      <w:r w:rsidRPr="0040742F">
        <w:t xml:space="preserve">Conley, Jamison F. and </w:t>
      </w:r>
      <w:r w:rsidRPr="0040742F">
        <w:rPr>
          <w:b/>
          <w:bCs/>
        </w:rPr>
        <w:t>Rachel E. Stein</w:t>
      </w:r>
      <w:r w:rsidRPr="0040742F">
        <w:t>.</w:t>
      </w:r>
      <w:r w:rsidR="00F93652" w:rsidRPr="0040742F">
        <w:t xml:space="preserve"> </w:t>
      </w:r>
      <w:r w:rsidR="00184305" w:rsidRPr="0040742F">
        <w:t>2014</w:t>
      </w:r>
      <w:r w:rsidR="00F93652" w:rsidRPr="0040742F">
        <w:t>.</w:t>
      </w:r>
      <w:r w:rsidRPr="0040742F">
        <w:t xml:space="preserve"> “Spatial Analysis of Fear of Crime and Police Calls for Service: An Example and Implications for Community Policing.” </w:t>
      </w:r>
      <w:r w:rsidR="005F1A27" w:rsidRPr="0040742F">
        <w:t>Pp. 155-172 i</w:t>
      </w:r>
      <w:r w:rsidRPr="0040742F">
        <w:t xml:space="preserve">n </w:t>
      </w:r>
      <w:r w:rsidRPr="0040742F">
        <w:rPr>
          <w:i/>
        </w:rPr>
        <w:t xml:space="preserve">Forensic GIS: The Role of Geospatial Technologies for Investigating Crime and Providing Evidence, </w:t>
      </w:r>
      <w:r w:rsidRPr="0040742F">
        <w:t xml:space="preserve">edited by G. Elmes, G. Roedl, and J. F. Conley. </w:t>
      </w:r>
      <w:r w:rsidR="00FF0B91" w:rsidRPr="0040742F">
        <w:t xml:space="preserve">New York: Springer. </w:t>
      </w:r>
    </w:p>
    <w:p w14:paraId="6A3562B2" w14:textId="77777777" w:rsidR="00B37036" w:rsidRPr="0040742F" w:rsidRDefault="00B37036" w:rsidP="00216EF3"/>
    <w:p w14:paraId="1D183449" w14:textId="2AAA7B62" w:rsidR="00B37036" w:rsidRPr="0040742F" w:rsidRDefault="008928D8" w:rsidP="00216EF3">
      <w:pPr>
        <w:rPr>
          <w:b/>
          <w:u w:val="single"/>
        </w:rPr>
      </w:pPr>
      <w:r w:rsidRPr="0040742F">
        <w:rPr>
          <w:b/>
          <w:u w:val="single"/>
        </w:rPr>
        <w:t xml:space="preserve">NON-REFEREED </w:t>
      </w:r>
      <w:r w:rsidR="00B37036" w:rsidRPr="0040742F">
        <w:rPr>
          <w:b/>
          <w:u w:val="single"/>
        </w:rPr>
        <w:t>PUBLICATIONS</w:t>
      </w:r>
    </w:p>
    <w:p w14:paraId="403515B5" w14:textId="600D3A24" w:rsidR="009300C7" w:rsidRPr="00975331" w:rsidRDefault="009300C7" w:rsidP="00216EF3">
      <w:pPr>
        <w:rPr>
          <w:iCs/>
        </w:rPr>
      </w:pPr>
      <w:r w:rsidRPr="0040742F">
        <w:t xml:space="preserve">Stein, Rachel E. </w:t>
      </w:r>
      <w:r w:rsidR="00154E9A">
        <w:t>2023</w:t>
      </w:r>
      <w:r w:rsidRPr="0040742F">
        <w:t xml:space="preserve">. </w:t>
      </w:r>
      <w:r w:rsidR="008B64F2" w:rsidRPr="0040742F">
        <w:t>“Epidemics and Echo Chambers: What the Pandemic Teaches Us About Beliefs, Behaviors, and Community.”</w:t>
      </w:r>
      <w:r w:rsidRPr="0040742F">
        <w:t xml:space="preserve"> </w:t>
      </w:r>
      <w:r w:rsidR="008B64F2" w:rsidRPr="0040742F">
        <w:rPr>
          <w:i/>
        </w:rPr>
        <w:t>Journal of Plain Anabaptist Communities</w:t>
      </w:r>
      <w:r w:rsidR="00B6521C">
        <w:rPr>
          <w:i/>
        </w:rPr>
        <w:t>.</w:t>
      </w:r>
      <w:r w:rsidR="00975331">
        <w:rPr>
          <w:i/>
        </w:rPr>
        <w:t xml:space="preserve"> </w:t>
      </w:r>
      <w:r w:rsidR="00975331">
        <w:rPr>
          <w:iCs/>
        </w:rPr>
        <w:t xml:space="preserve">3(2): 89-104. </w:t>
      </w:r>
    </w:p>
    <w:p w14:paraId="2DCA7F83" w14:textId="77777777" w:rsidR="009300C7" w:rsidRPr="0040742F" w:rsidRDefault="009300C7" w:rsidP="00216EF3"/>
    <w:p w14:paraId="0483934C" w14:textId="0138C752" w:rsidR="00A609D7" w:rsidRPr="00793AA4" w:rsidRDefault="00A609D7" w:rsidP="00216EF3">
      <w:r w:rsidRPr="0040742F">
        <w:lastRenderedPageBreak/>
        <w:t xml:space="preserve">Stein, Rachel E. </w:t>
      </w:r>
      <w:r w:rsidR="00793AA4">
        <w:t>2022</w:t>
      </w:r>
      <w:r w:rsidRPr="0040742F">
        <w:t xml:space="preserve">. Book Review. </w:t>
      </w:r>
      <w:r w:rsidRPr="0040742F">
        <w:rPr>
          <w:i/>
          <w:iCs/>
        </w:rPr>
        <w:t>The Lives of Amish Women.</w:t>
      </w:r>
      <w:r w:rsidRPr="0040742F">
        <w:t xml:space="preserve"> By Karen M. Johnson-Weiner. </w:t>
      </w:r>
      <w:r w:rsidRPr="0040742F">
        <w:rPr>
          <w:i/>
          <w:iCs/>
        </w:rPr>
        <w:t>Journal of Mennonite Studies</w:t>
      </w:r>
      <w:r w:rsidR="00793AA4">
        <w:rPr>
          <w:i/>
          <w:iCs/>
        </w:rPr>
        <w:t xml:space="preserve"> </w:t>
      </w:r>
      <w:r w:rsidR="00793AA4">
        <w:t xml:space="preserve">40(2): 217-219. </w:t>
      </w:r>
    </w:p>
    <w:p w14:paraId="636BB404" w14:textId="77777777" w:rsidR="00A609D7" w:rsidRPr="0040742F" w:rsidRDefault="00A609D7" w:rsidP="00216EF3"/>
    <w:p w14:paraId="0FE3D4C0" w14:textId="32FD9237" w:rsidR="00260C0D" w:rsidRPr="0040742F" w:rsidRDefault="00260C0D" w:rsidP="00216EF3">
      <w:r w:rsidRPr="0040742F">
        <w:t xml:space="preserve">Stein, Rachel E. 2021. “The 2021 North Central Sociological Association (NCSA) Presidential Address: Discovery, Disenchantment, and Recovery: Finding Sociology that Matters in Amish Country.” </w:t>
      </w:r>
      <w:r w:rsidRPr="0040742F">
        <w:rPr>
          <w:i/>
          <w:iCs/>
        </w:rPr>
        <w:t>Sociological Focus</w:t>
      </w:r>
      <w:r w:rsidRPr="0040742F">
        <w:t xml:space="preserve"> 54(4)</w:t>
      </w:r>
      <w:r w:rsidR="00985914" w:rsidRPr="0040742F">
        <w:t>: 253-263</w:t>
      </w:r>
      <w:r w:rsidRPr="0040742F">
        <w:t xml:space="preserve">. </w:t>
      </w:r>
    </w:p>
    <w:p w14:paraId="7B6DA122" w14:textId="77777777" w:rsidR="00260C0D" w:rsidRPr="0040742F" w:rsidRDefault="00260C0D" w:rsidP="00216EF3"/>
    <w:p w14:paraId="2F487235" w14:textId="44DF14EF" w:rsidR="009F401A" w:rsidRPr="0040742F" w:rsidRDefault="009F401A" w:rsidP="00216EF3">
      <w:pPr>
        <w:rPr>
          <w:i/>
        </w:rPr>
      </w:pPr>
      <w:r w:rsidRPr="0040742F">
        <w:t>Stein, Rachel E. 2017. Book Review:</w:t>
      </w:r>
      <w:r w:rsidRPr="0040742F">
        <w:rPr>
          <w:i/>
        </w:rPr>
        <w:t xml:space="preserve"> The Amish: A Concise Introduction. </w:t>
      </w:r>
      <w:r w:rsidRPr="0040742F">
        <w:t xml:space="preserve">By Steven Nolt. </w:t>
      </w:r>
      <w:r w:rsidRPr="0040742F">
        <w:rPr>
          <w:i/>
        </w:rPr>
        <w:t xml:space="preserve">Journal of Plain and Anabaptist Studies </w:t>
      </w:r>
      <w:r w:rsidRPr="0040742F">
        <w:t>5(2):</w:t>
      </w:r>
      <w:r w:rsidR="00985914" w:rsidRPr="0040742F">
        <w:t xml:space="preserve"> </w:t>
      </w:r>
      <w:r w:rsidRPr="0040742F">
        <w:t>270-272.</w:t>
      </w:r>
    </w:p>
    <w:p w14:paraId="30617BB0" w14:textId="77777777" w:rsidR="009F401A" w:rsidRPr="0040742F" w:rsidRDefault="009F401A" w:rsidP="00216EF3"/>
    <w:p w14:paraId="3800AD33" w14:textId="09522BA8" w:rsidR="008928D8" w:rsidRPr="0040742F" w:rsidRDefault="008928D8" w:rsidP="00216EF3">
      <w:r w:rsidRPr="0040742F">
        <w:t>Stein, Rachel E. and Candace Griffith.</w:t>
      </w:r>
      <w:r w:rsidR="002B0F96" w:rsidRPr="0040742F">
        <w:t xml:space="preserve"> 2015.</w:t>
      </w:r>
      <w:r w:rsidRPr="0040742F">
        <w:t xml:space="preserve"> “Community Policing Strategies Need to Take into Account Police and Residents’ Different Perceptions of Neighborhood Crime.” </w:t>
      </w:r>
      <w:r w:rsidRPr="0040742F">
        <w:rPr>
          <w:i/>
        </w:rPr>
        <w:t xml:space="preserve">The London School of Economics’ USAPP </w:t>
      </w:r>
      <w:r w:rsidR="002B0F96" w:rsidRPr="0040742F">
        <w:rPr>
          <w:i/>
        </w:rPr>
        <w:t xml:space="preserve">- </w:t>
      </w:r>
      <w:r w:rsidRPr="0040742F">
        <w:rPr>
          <w:i/>
        </w:rPr>
        <w:t>American Politics and Policy</w:t>
      </w:r>
      <w:r w:rsidR="002B0F96" w:rsidRPr="0040742F">
        <w:rPr>
          <w:i/>
        </w:rPr>
        <w:t xml:space="preserve"> Blog</w:t>
      </w:r>
      <w:r w:rsidRPr="0040742F">
        <w:t>.</w:t>
      </w:r>
      <w:r w:rsidR="002B0F96" w:rsidRPr="0040742F">
        <w:t xml:space="preserve"> March 17, 2015. </w:t>
      </w:r>
      <w:hyperlink r:id="rId26" w:history="1">
        <w:r w:rsidRPr="0040742F">
          <w:rPr>
            <w:color w:val="0000FF"/>
            <w:u w:val="single" w:color="0000FF"/>
          </w:rPr>
          <w:t>http://bit.ly/1FwR1vC</w:t>
        </w:r>
      </w:hyperlink>
    </w:p>
    <w:p w14:paraId="2C15791D" w14:textId="77777777" w:rsidR="008928D8" w:rsidRPr="0040742F" w:rsidRDefault="008928D8" w:rsidP="00216EF3"/>
    <w:p w14:paraId="7BA1824A" w14:textId="68107C16" w:rsidR="00B37036" w:rsidRDefault="00B37036" w:rsidP="00216EF3">
      <w:r w:rsidRPr="0040742F">
        <w:t>Stein, Rachel E.</w:t>
      </w:r>
      <w:r w:rsidR="00DD2C88" w:rsidRPr="0040742F">
        <w:t xml:space="preserve"> 2015.</w:t>
      </w:r>
      <w:r w:rsidRPr="0040742F">
        <w:t xml:space="preserve"> </w:t>
      </w:r>
      <w:r w:rsidR="004E3DFB" w:rsidRPr="0040742F">
        <w:t>Book Review</w:t>
      </w:r>
      <w:r w:rsidRPr="0040742F">
        <w:t>:</w:t>
      </w:r>
      <w:r w:rsidRPr="0040742F">
        <w:rPr>
          <w:i/>
        </w:rPr>
        <w:t xml:space="preserve"> Perpetrators and Accessories in International Criminal Law: Individual Modes of Responsibility for Collective Crimes</w:t>
      </w:r>
      <w:r w:rsidRPr="0040742F">
        <w:t xml:space="preserve"> by Neha Jain. </w:t>
      </w:r>
      <w:r w:rsidRPr="0040742F">
        <w:rPr>
          <w:i/>
        </w:rPr>
        <w:t xml:space="preserve">International Criminal Justice Review </w:t>
      </w:r>
      <w:r w:rsidR="004E3DFB" w:rsidRPr="0040742F">
        <w:t xml:space="preserve">25(2): 218-219. </w:t>
      </w:r>
    </w:p>
    <w:p w14:paraId="5B755126" w14:textId="3EB713FE" w:rsidR="003A5986" w:rsidRDefault="003A5986" w:rsidP="00216EF3"/>
    <w:p w14:paraId="1086D46A" w14:textId="17E0A58E" w:rsidR="003A5986" w:rsidRPr="003A5986" w:rsidRDefault="003A5986" w:rsidP="00216EF3">
      <w:pPr>
        <w:rPr>
          <w:b/>
          <w:bCs/>
          <w:u w:val="single"/>
        </w:rPr>
      </w:pPr>
      <w:r w:rsidRPr="003A5986">
        <w:rPr>
          <w:b/>
          <w:bCs/>
          <w:u w:val="single"/>
        </w:rPr>
        <w:t>AUDIO/VIDEO</w:t>
      </w:r>
      <w:r w:rsidR="00A51BD1">
        <w:rPr>
          <w:b/>
          <w:bCs/>
          <w:u w:val="single"/>
        </w:rPr>
        <w:t>/NEWS</w:t>
      </w:r>
      <w:r w:rsidRPr="003A5986">
        <w:rPr>
          <w:b/>
          <w:bCs/>
          <w:u w:val="single"/>
        </w:rPr>
        <w:t xml:space="preserve"> PUBLICATIONS</w:t>
      </w:r>
    </w:p>
    <w:p w14:paraId="21B20C94" w14:textId="2BBCC267" w:rsidR="00A02D0F" w:rsidRDefault="00A02D0F" w:rsidP="003A5986">
      <w:r>
        <w:t>Stein, Rachel E. Podcast, Guest.</w:t>
      </w:r>
      <w:r w:rsidR="00E362DB">
        <w:t xml:space="preserve"> </w:t>
      </w:r>
      <w:r w:rsidR="00C64094">
        <w:t xml:space="preserve">“The Amish Community and the COVID-19 Pandemic.” </w:t>
      </w:r>
      <w:r>
        <w:t xml:space="preserve">Causes or Cures, hosted by Dr. ErinKate Eeks. </w:t>
      </w:r>
      <w:r w:rsidR="00C64094">
        <w:t>2 January 2023</w:t>
      </w:r>
      <w:r>
        <w:t>.</w:t>
      </w:r>
      <w:r w:rsidR="00C64094">
        <w:t xml:space="preserve"> </w:t>
      </w:r>
      <w:hyperlink r:id="rId27" w:history="1">
        <w:r w:rsidR="00C64094" w:rsidRPr="0041738D">
          <w:rPr>
            <w:rStyle w:val="Hyperlink"/>
          </w:rPr>
          <w:t>https://podcasts.apple.com/us/podcast/causes-or-cures/id1455413855?i=1000591936690</w:t>
        </w:r>
      </w:hyperlink>
      <w:r w:rsidR="00C64094">
        <w:t xml:space="preserve">  </w:t>
      </w:r>
    </w:p>
    <w:p w14:paraId="77C2C915" w14:textId="77777777" w:rsidR="00A02D0F" w:rsidRDefault="00A02D0F" w:rsidP="003A5986"/>
    <w:p w14:paraId="4781A22A" w14:textId="74983790" w:rsidR="003A5986" w:rsidRDefault="003A5986" w:rsidP="003A5986">
      <w:r>
        <w:t>Stein, Rachel E. and Katie E. Corcoran.</w:t>
      </w:r>
      <w:r w:rsidR="00304896">
        <w:t xml:space="preserve"> </w:t>
      </w:r>
      <w:r w:rsidR="00072971">
        <w:t>Podcast</w:t>
      </w:r>
      <w:r w:rsidR="00A02D0F">
        <w:t>,</w:t>
      </w:r>
      <w:r w:rsidR="00072971">
        <w:t xml:space="preserve"> Guest</w:t>
      </w:r>
      <w:r w:rsidR="00304896">
        <w:t>.</w:t>
      </w:r>
      <w:r>
        <w:t xml:space="preserve"> “Episode 1: Secrets of the Amish.” </w:t>
      </w:r>
      <w:proofErr w:type="spellStart"/>
      <w:r>
        <w:t>Bullfish</w:t>
      </w:r>
      <w:proofErr w:type="spellEnd"/>
      <w:r>
        <w:t xml:space="preserve"> Hole, hosted by Jason Manning. </w:t>
      </w:r>
      <w:r w:rsidR="00304896">
        <w:t xml:space="preserve">2 </w:t>
      </w:r>
      <w:r>
        <w:t xml:space="preserve">October 2022. </w:t>
      </w:r>
      <w:hyperlink r:id="rId28" w:anchor="details" w:history="1">
        <w:r w:rsidRPr="00A14AD5">
          <w:rPr>
            <w:rStyle w:val="Hyperlink"/>
          </w:rPr>
          <w:t>https://jasonmanning.substack.com/p/episode-1-secrets-of-the-amish#details</w:t>
        </w:r>
      </w:hyperlink>
      <w:r>
        <w:t xml:space="preserve"> </w:t>
      </w:r>
    </w:p>
    <w:p w14:paraId="7EA901FA" w14:textId="7D926E2A" w:rsidR="003A5986" w:rsidRDefault="003A5986" w:rsidP="003A5986"/>
    <w:p w14:paraId="759942F5" w14:textId="5256C63E" w:rsidR="00284B0B" w:rsidRDefault="009D6BFB" w:rsidP="003A5986">
      <w:r>
        <w:t>Stein, Rachel E. Interviewee. “Convincing Amish Communities to Get Vaccinated as Their COVID-19 Cases Surge.” NPR, All Things Considered</w:t>
      </w:r>
      <w:r w:rsidR="000A7C77">
        <w:t>;</w:t>
      </w:r>
      <w:r w:rsidR="00C70CCE">
        <w:t xml:space="preserve"> Ideastream;</w:t>
      </w:r>
      <w:r>
        <w:t xml:space="preserve"> Anna Huntsman</w:t>
      </w:r>
      <w:r w:rsidR="000A7C77">
        <w:t>, reporter</w:t>
      </w:r>
      <w:r>
        <w:t xml:space="preserve">. 16 April 2021 </w:t>
      </w:r>
      <w:hyperlink r:id="rId29" w:history="1">
        <w:r w:rsidRPr="00A14AD5">
          <w:rPr>
            <w:rStyle w:val="Hyperlink"/>
          </w:rPr>
          <w:t>https://www.npr.org/2021/04/16/988200823/convincing-the-amish-to-get-vaccinated-as-covid-19-cases-surge-in-their-communit</w:t>
        </w:r>
      </w:hyperlink>
      <w:r>
        <w:t xml:space="preserve">; </w:t>
      </w:r>
      <w:hyperlink r:id="rId30" w:history="1">
        <w:r w:rsidRPr="00A14AD5">
          <w:rPr>
            <w:rStyle w:val="Hyperlink"/>
          </w:rPr>
          <w:t>https://www.ideastream.org/news/ohio-amish-shun-covid-19-vaccines-as-officials-fear-a-surge-in-cases</w:t>
        </w:r>
      </w:hyperlink>
      <w:r>
        <w:t xml:space="preserve"> </w:t>
      </w:r>
    </w:p>
    <w:p w14:paraId="130A3649" w14:textId="77777777" w:rsidR="00284B0B" w:rsidRDefault="00284B0B" w:rsidP="003A5986"/>
    <w:p w14:paraId="042DF0ED" w14:textId="20D49947" w:rsidR="003A5986" w:rsidRPr="0040742F" w:rsidRDefault="003A5986" w:rsidP="003A5986">
      <w:r w:rsidRPr="0040742F">
        <w:t xml:space="preserve">Colyer, Corey, Rachel E. Stein, </w:t>
      </w:r>
      <w:r>
        <w:t xml:space="preserve">and </w:t>
      </w:r>
      <w:r w:rsidRPr="0040742F">
        <w:t>Katie Corcoran.</w:t>
      </w:r>
      <w:r w:rsidR="00304896">
        <w:t xml:space="preserve"> Authors.</w:t>
      </w:r>
      <w:r>
        <w:t xml:space="preserve"> </w:t>
      </w:r>
      <w:r w:rsidRPr="0040742F">
        <w:t xml:space="preserve">“Experiencing the Pandemic in a Closed Religious Group: The Amish and COVID-19.” Documentary Video created for the </w:t>
      </w:r>
      <w:r w:rsidRPr="0040742F">
        <w:rPr>
          <w:bCs/>
        </w:rPr>
        <w:t>West Virginia University Humanities Center. YouTube</w:t>
      </w:r>
      <w:r>
        <w:rPr>
          <w:bCs/>
        </w:rPr>
        <w:t xml:space="preserve"> </w:t>
      </w:r>
      <w:r w:rsidR="00304896">
        <w:rPr>
          <w:bCs/>
        </w:rPr>
        <w:t xml:space="preserve">12 </w:t>
      </w:r>
      <w:r>
        <w:rPr>
          <w:bCs/>
        </w:rPr>
        <w:t>April 2021</w:t>
      </w:r>
      <w:r w:rsidRPr="0040742F">
        <w:rPr>
          <w:bCs/>
        </w:rPr>
        <w:t xml:space="preserve">. </w:t>
      </w:r>
      <w:hyperlink r:id="rId31" w:history="1">
        <w:r w:rsidRPr="0040742F">
          <w:rPr>
            <w:rStyle w:val="Hyperlink"/>
          </w:rPr>
          <w:t>https://www.youtube.com/watch?v=zSgIWBG14SI</w:t>
        </w:r>
      </w:hyperlink>
      <w:r w:rsidRPr="0040742F">
        <w:t xml:space="preserve"> </w:t>
      </w:r>
    </w:p>
    <w:p w14:paraId="659F493F" w14:textId="77777777" w:rsidR="003A5986" w:rsidRPr="003A5986" w:rsidRDefault="003A5986" w:rsidP="003A5986"/>
    <w:p w14:paraId="39193951" w14:textId="70F1BB4A" w:rsidR="00745E20" w:rsidRPr="0040742F" w:rsidRDefault="00B50950" w:rsidP="00507B05">
      <w:pPr>
        <w:pStyle w:val="Heading1"/>
        <w:rPr>
          <w:caps/>
          <w:u w:val="single"/>
        </w:rPr>
      </w:pPr>
      <w:r w:rsidRPr="1966AA90">
        <w:rPr>
          <w:caps/>
          <w:u w:val="single"/>
        </w:rPr>
        <w:t>MANUSCRIPTS</w:t>
      </w:r>
      <w:r w:rsidR="00745E20" w:rsidRPr="1966AA90">
        <w:rPr>
          <w:caps/>
          <w:u w:val="single"/>
        </w:rPr>
        <w:t>/CHAPTERS</w:t>
      </w:r>
      <w:r w:rsidRPr="1966AA90">
        <w:rPr>
          <w:caps/>
          <w:u w:val="single"/>
        </w:rPr>
        <w:t xml:space="preserve"> UNDER REVIEW</w:t>
      </w:r>
      <w:r w:rsidR="003B5274">
        <w:rPr>
          <w:caps/>
          <w:u w:val="single"/>
        </w:rPr>
        <w:t xml:space="preserve"> or in progress</w:t>
      </w:r>
    </w:p>
    <w:p w14:paraId="723412B4" w14:textId="3243E54B" w:rsidR="00E1769E" w:rsidRPr="00CD4891" w:rsidRDefault="31AEBFB8" w:rsidP="1966AA90">
      <w:pPr>
        <w:rPr>
          <w:color w:val="212121"/>
        </w:rPr>
      </w:pPr>
      <w:r w:rsidRPr="1966AA90">
        <w:rPr>
          <w:color w:val="212121"/>
        </w:rPr>
        <w:t>DiGregorio, Bernard, Katie E. Corcoran, Corey J. Colyer, and Rachel E. Stein. “Perceptions of Group Boundaries between Amish, Mennonites, and Non-Amish during the COVID-19 Pandemic.”</w:t>
      </w:r>
      <w:r w:rsidR="00CA37DE">
        <w:rPr>
          <w:color w:val="212121"/>
        </w:rPr>
        <w:t xml:space="preserve"> Conditional Accept</w:t>
      </w:r>
      <w:r w:rsidR="000A1EBA">
        <w:rPr>
          <w:color w:val="212121"/>
        </w:rPr>
        <w:t xml:space="preserve"> </w:t>
      </w:r>
      <w:r w:rsidR="00CA37DE">
        <w:rPr>
          <w:color w:val="212121"/>
        </w:rPr>
        <w:t>August</w:t>
      </w:r>
      <w:r w:rsidR="000A1EBA">
        <w:rPr>
          <w:color w:val="212121"/>
        </w:rPr>
        <w:t xml:space="preserve"> 2025 </w:t>
      </w:r>
      <w:r w:rsidR="000A1EBA" w:rsidRPr="000A1EBA">
        <w:rPr>
          <w:i/>
          <w:iCs/>
          <w:color w:val="212121"/>
        </w:rPr>
        <w:t>Review of Religious Research</w:t>
      </w:r>
      <w:r w:rsidR="000A1EBA">
        <w:rPr>
          <w:color w:val="212121"/>
        </w:rPr>
        <w:t>.</w:t>
      </w:r>
    </w:p>
    <w:p w14:paraId="7504957D" w14:textId="77777777" w:rsidR="00FD3DC3" w:rsidRDefault="00FD3DC3" w:rsidP="00E1769E"/>
    <w:p w14:paraId="3B7E0575" w14:textId="1377C258" w:rsidR="00511B6B" w:rsidRPr="00CD4891" w:rsidRDefault="00F1044B" w:rsidP="00E1769E">
      <w:r>
        <w:rPr>
          <w:color w:val="000000"/>
        </w:rPr>
        <w:lastRenderedPageBreak/>
        <w:t>Stein, Rachel E.</w:t>
      </w:r>
      <w:r w:rsidR="00C22D63">
        <w:rPr>
          <w:color w:val="000000"/>
        </w:rPr>
        <w:t xml:space="preserve"> and</w:t>
      </w:r>
      <w:r>
        <w:rPr>
          <w:color w:val="000000"/>
        </w:rPr>
        <w:t xml:space="preserve"> Lauren Clark. “</w:t>
      </w:r>
      <w:r w:rsidR="00511B6B" w:rsidRPr="00C57539">
        <w:rPr>
          <w:color w:val="000000"/>
        </w:rPr>
        <w:t xml:space="preserve">Reforming the Household: Gendered Patterns of Remarriage and Family Formation </w:t>
      </w:r>
      <w:r w:rsidR="00511B6B">
        <w:rPr>
          <w:color w:val="000000"/>
        </w:rPr>
        <w:t xml:space="preserve">across </w:t>
      </w:r>
      <w:r w:rsidR="00511B6B" w:rsidRPr="00C57539">
        <w:rPr>
          <w:color w:val="000000"/>
        </w:rPr>
        <w:t>Amish C</w:t>
      </w:r>
      <w:r w:rsidR="00511B6B">
        <w:rPr>
          <w:color w:val="000000"/>
        </w:rPr>
        <w:t>ommunities</w:t>
      </w:r>
      <w:r>
        <w:rPr>
          <w:color w:val="000000"/>
        </w:rPr>
        <w:t xml:space="preserve">.” </w:t>
      </w:r>
      <w:r w:rsidRPr="00F1044B">
        <w:rPr>
          <w:i/>
          <w:iCs/>
          <w:color w:val="000000"/>
        </w:rPr>
        <w:t>Journal of Plain Anabaptist Communities</w:t>
      </w:r>
      <w:r>
        <w:rPr>
          <w:color w:val="000000"/>
        </w:rPr>
        <w:t>, special issue on Population Studies.</w:t>
      </w:r>
    </w:p>
    <w:p w14:paraId="54BF441A" w14:textId="551E7191" w:rsidR="001E3CF3" w:rsidRPr="00D23BD2" w:rsidRDefault="00CE5DF8" w:rsidP="00D23BD2">
      <w:pPr>
        <w:pStyle w:val="CVheadings"/>
      </w:pPr>
      <w:r w:rsidRPr="0040742F">
        <w:t>GRANTS</w:t>
      </w:r>
    </w:p>
    <w:p w14:paraId="0929721F" w14:textId="08A3EEC0" w:rsidR="0095241A" w:rsidRPr="0095241A" w:rsidRDefault="0095241A" w:rsidP="0095241A">
      <w:pPr>
        <w:rPr>
          <w:bCs/>
        </w:rPr>
      </w:pPr>
      <w:r>
        <w:rPr>
          <w:bCs/>
        </w:rPr>
        <w:t>“</w:t>
      </w:r>
      <w:r w:rsidRPr="0095241A">
        <w:rPr>
          <w:bCs/>
        </w:rPr>
        <w:t>SBP: Socioeconomic Background, Class Identity Dissonance, and the Professional Development of Graduate Students in the Sciences</w:t>
      </w:r>
      <w:r>
        <w:rPr>
          <w:bCs/>
        </w:rPr>
        <w:t xml:space="preserve">.” </w:t>
      </w:r>
      <w:r w:rsidR="00AC69B0">
        <w:rPr>
          <w:bCs/>
        </w:rPr>
        <w:t>Principal Investigator</w:t>
      </w:r>
      <w:r w:rsidR="008E5165">
        <w:rPr>
          <w:bCs/>
        </w:rPr>
        <w:t xml:space="preserve">: Christopher Scheitle; co-Investigator: Rachel Stein. </w:t>
      </w:r>
      <w:r w:rsidR="00535292">
        <w:rPr>
          <w:bCs/>
        </w:rPr>
        <w:t xml:space="preserve">Awarded May 2024 for $304,504 by the </w:t>
      </w:r>
      <w:r w:rsidR="008E5165">
        <w:rPr>
          <w:bCs/>
        </w:rPr>
        <w:t>National Science Foundation</w:t>
      </w:r>
      <w:r w:rsidR="00535292">
        <w:rPr>
          <w:bCs/>
        </w:rPr>
        <w:t xml:space="preserve">. </w:t>
      </w:r>
    </w:p>
    <w:p w14:paraId="1B7A8492" w14:textId="77777777" w:rsidR="00615615" w:rsidRDefault="00615615" w:rsidP="00647B25">
      <w:pPr>
        <w:rPr>
          <w:bCs/>
        </w:rPr>
      </w:pPr>
    </w:p>
    <w:p w14:paraId="7F359093" w14:textId="182340D2" w:rsidR="00647B25" w:rsidRPr="0040742F" w:rsidRDefault="00EB4ED0" w:rsidP="00647B25">
      <w:pPr>
        <w:rPr>
          <w:bCs/>
        </w:rPr>
      </w:pPr>
      <w:r>
        <w:rPr>
          <w:bCs/>
        </w:rPr>
        <w:t xml:space="preserve">“Vaccination Decisions in a Closed Religious Community.” </w:t>
      </w:r>
      <w:r w:rsidRPr="0040742F">
        <w:rPr>
          <w:bCs/>
        </w:rPr>
        <w:t>Principal Investigator: Rachel Stein; co-Principal Investigators: Katie Corcoran &amp; Corey Colyer.</w:t>
      </w:r>
      <w:r>
        <w:rPr>
          <w:bCs/>
        </w:rPr>
        <w:t xml:space="preserve"> </w:t>
      </w:r>
      <w:r w:rsidR="00647B25" w:rsidRPr="0040742F">
        <w:rPr>
          <w:bCs/>
        </w:rPr>
        <w:t xml:space="preserve">Awarded </w:t>
      </w:r>
      <w:r w:rsidR="00647B25">
        <w:rPr>
          <w:bCs/>
        </w:rPr>
        <w:t>August 202</w:t>
      </w:r>
      <w:r w:rsidR="00EE125A">
        <w:rPr>
          <w:bCs/>
        </w:rPr>
        <w:t>3</w:t>
      </w:r>
      <w:r w:rsidR="00647B25" w:rsidRPr="0040742F">
        <w:rPr>
          <w:bCs/>
        </w:rPr>
        <w:t xml:space="preserve"> for</w:t>
      </w:r>
      <w:r w:rsidR="00647B25">
        <w:rPr>
          <w:bCs/>
        </w:rPr>
        <w:t xml:space="preserve"> $4,938 </w:t>
      </w:r>
      <w:r w:rsidR="00647B25" w:rsidRPr="0040742F">
        <w:rPr>
          <w:bCs/>
        </w:rPr>
        <w:t xml:space="preserve">by </w:t>
      </w:r>
      <w:r w:rsidR="00647B25">
        <w:rPr>
          <w:bCs/>
        </w:rPr>
        <w:t xml:space="preserve">the Jack Shand Research Grant, Society for the Scientific Study of Religion. </w:t>
      </w:r>
    </w:p>
    <w:p w14:paraId="3707A7CB" w14:textId="77777777" w:rsidR="00910E42" w:rsidRDefault="00910E42" w:rsidP="00B64D25">
      <w:pPr>
        <w:rPr>
          <w:bCs/>
        </w:rPr>
      </w:pPr>
    </w:p>
    <w:p w14:paraId="1F7CA522" w14:textId="72DD836B" w:rsidR="00B64D25" w:rsidRPr="0040742F" w:rsidRDefault="00B64D25" w:rsidP="00B64D25">
      <w:pPr>
        <w:rPr>
          <w:bCs/>
        </w:rPr>
      </w:pPr>
      <w:r w:rsidRPr="0040742F">
        <w:rPr>
          <w:bCs/>
        </w:rPr>
        <w:t xml:space="preserve">“The Effects of Group Closure and Organizational Network Ties on Misinformation and Social Distancing Practice in Closed Religious Congregations During the COVID-19 Pandemic.” Principal Investigator: Rachel Stein; co-Principal Investigators: Katie Corcoran &amp; Corey Colyer. Awarded February 2021 for $258,721 by the National Science Foundation. </w:t>
      </w:r>
    </w:p>
    <w:p w14:paraId="411D9BB4" w14:textId="77777777" w:rsidR="004834FE" w:rsidRPr="0040742F" w:rsidRDefault="004834FE" w:rsidP="0014562D">
      <w:pPr>
        <w:rPr>
          <w:bCs/>
        </w:rPr>
      </w:pPr>
    </w:p>
    <w:p w14:paraId="6FF586A6" w14:textId="1CD46A59" w:rsidR="004834FE" w:rsidRPr="0040742F" w:rsidRDefault="000000FB" w:rsidP="0014562D">
      <w:pPr>
        <w:rPr>
          <w:bCs/>
        </w:rPr>
      </w:pPr>
      <w:r w:rsidRPr="0040742F">
        <w:rPr>
          <w:bCs/>
        </w:rPr>
        <w:t xml:space="preserve">“Lived Experiences of Closed Religious Congregations During a Global Pandemic: The Amish and Mennonite Response to COVID-19 Medical Guidelines.”, Principal Investigator: Rachel Stein; co-Principal Investigators: Katie Corcoran &amp; Corey Colyer. </w:t>
      </w:r>
      <w:r w:rsidR="004834FE" w:rsidRPr="0040742F">
        <w:rPr>
          <w:bCs/>
        </w:rPr>
        <w:t xml:space="preserve">Awarded October 2020 for </w:t>
      </w:r>
      <w:r w:rsidR="00E031D5" w:rsidRPr="0040742F">
        <w:rPr>
          <w:bCs/>
        </w:rPr>
        <w:t>£</w:t>
      </w:r>
      <w:r w:rsidR="004834FE" w:rsidRPr="0040742F">
        <w:rPr>
          <w:bCs/>
        </w:rPr>
        <w:t>22,923 by the International Research Network for the Study of Belief and Science.</w:t>
      </w:r>
    </w:p>
    <w:p w14:paraId="757820D4" w14:textId="77777777" w:rsidR="000000FB" w:rsidRPr="0040742F" w:rsidRDefault="000000FB" w:rsidP="0014562D">
      <w:pPr>
        <w:rPr>
          <w:bCs/>
        </w:rPr>
      </w:pPr>
    </w:p>
    <w:p w14:paraId="30C7D86C" w14:textId="2CFC3B0E" w:rsidR="0014562D" w:rsidRPr="0040742F" w:rsidRDefault="0014562D" w:rsidP="0014562D">
      <w:pPr>
        <w:rPr>
          <w:bCs/>
        </w:rPr>
      </w:pPr>
      <w:r w:rsidRPr="0040742F">
        <w:rPr>
          <w:bCs/>
        </w:rPr>
        <w:t xml:space="preserve">Life in the Time of COVID-19 grant titled, “Experiencing the Pandemic in a Closed Religious Group: The Amish and COVID-19. PI: Rachel Stein, Co-PIs: Katie Corcoran and Corey Colyer. Awarded May 2020 for $4,507 by the West Virginia University Humanities Center. </w:t>
      </w:r>
    </w:p>
    <w:p w14:paraId="3300EC70" w14:textId="77777777" w:rsidR="0014562D" w:rsidRPr="0040742F" w:rsidRDefault="0014562D" w:rsidP="0014562D">
      <w:pPr>
        <w:rPr>
          <w:bCs/>
        </w:rPr>
      </w:pPr>
    </w:p>
    <w:p w14:paraId="5A95D815" w14:textId="0FDD2C80" w:rsidR="00CE5DF8" w:rsidRPr="0040742F" w:rsidRDefault="00CE5DF8" w:rsidP="00CE5DF8">
      <w:pPr>
        <w:rPr>
          <w:bCs/>
        </w:rPr>
      </w:pPr>
      <w:r w:rsidRPr="0040742F">
        <w:rPr>
          <w:bCs/>
        </w:rPr>
        <w:t>Awards for Research Team Scholarship (ARTS) grant titled, “A Spatial Analysis of Neighborhood Disorder and Crime.” Jamison Conley and Rachel E. Stein: Co-PIs.  Awarded March 2011 for $21,031 by the Research and Graduate Studies Committee of the Eberly College of Arts and Sciences, West Virginia University.</w:t>
      </w:r>
    </w:p>
    <w:p w14:paraId="418F7332" w14:textId="77777777" w:rsidR="00CE5DF8" w:rsidRPr="0040742F" w:rsidRDefault="00CE5DF8" w:rsidP="00CE5DF8">
      <w:pPr>
        <w:rPr>
          <w:bCs/>
        </w:rPr>
      </w:pPr>
    </w:p>
    <w:p w14:paraId="20B1C63A" w14:textId="04D7C461" w:rsidR="00217D8F" w:rsidRPr="00D23BD2" w:rsidRDefault="00CE5DF8">
      <w:r w:rsidRPr="0040742F">
        <w:rPr>
          <w:bCs/>
        </w:rPr>
        <w:t>Faculty Senate Research Grant titled, “Cross-National Variation in the Routines of Individuals: An Analysis of Assault and Burglary Victimization,” Rachel E. Stein: PI. Awarded</w:t>
      </w:r>
      <w:r w:rsidRPr="0040742F">
        <w:t xml:space="preserve"> July 2009 for $6,850 by the West Virginia University Office of Sponsored Programs. </w:t>
      </w:r>
    </w:p>
    <w:p w14:paraId="00948211" w14:textId="7A8FDF2B" w:rsidR="00E54654" w:rsidRDefault="009D04EA" w:rsidP="004647F5">
      <w:pPr>
        <w:pStyle w:val="CVheadings"/>
      </w:pPr>
      <w:r w:rsidRPr="0040742F">
        <w:t>CONFERENCE PRESENTATIONS</w:t>
      </w:r>
    </w:p>
    <w:p w14:paraId="138ED42E" w14:textId="13A6C9B3" w:rsidR="00563B31" w:rsidRDefault="00563B31" w:rsidP="005F480A">
      <w:r w:rsidRPr="0040742F">
        <w:t>Stein, Rachel E., Katie E. Corcoran, and Corey J. Colyer.</w:t>
      </w:r>
      <w:r>
        <w:t xml:space="preserve"> “</w:t>
      </w:r>
      <w:r>
        <w:rPr>
          <w:color w:val="212121"/>
        </w:rPr>
        <w:t xml:space="preserve">Vaccination Decisions in a Closed Religious Community.” </w:t>
      </w:r>
      <w:r w:rsidRPr="005800F2">
        <w:t xml:space="preserve">Annual meeting of the Society for the Scientific Study of Religion, </w:t>
      </w:r>
      <w:r>
        <w:t>Pittsburgh, PA</w:t>
      </w:r>
      <w:r w:rsidRPr="005800F2">
        <w:t xml:space="preserve">, </w:t>
      </w:r>
      <w:r>
        <w:t>October</w:t>
      </w:r>
      <w:r w:rsidRPr="005800F2">
        <w:t xml:space="preserve"> 202</w:t>
      </w:r>
      <w:r>
        <w:t>4</w:t>
      </w:r>
      <w:r w:rsidRPr="005800F2">
        <w:t>.</w:t>
      </w:r>
    </w:p>
    <w:p w14:paraId="54E8FDE8" w14:textId="77777777" w:rsidR="00563B31" w:rsidRDefault="00563B31" w:rsidP="005F480A"/>
    <w:p w14:paraId="5F191DE0" w14:textId="405D19CB" w:rsidR="00717912" w:rsidRDefault="00717912" w:rsidP="005F480A">
      <w:r>
        <w:t>Colyer, Corey J., Rachel E. Stein, and Katie E. Corcoran. “Networking the Flock</w:t>
      </w:r>
      <w:r w:rsidR="00213F01">
        <w:t xml:space="preserve">: Congregational Ties and Community in a Large Amish Settlement.” </w:t>
      </w:r>
      <w:r w:rsidR="001B1C73">
        <w:t xml:space="preserve">(Non-Presenter). </w:t>
      </w:r>
      <w:r w:rsidR="00213F01" w:rsidRPr="005800F2">
        <w:t xml:space="preserve">Annual meeting of the Society for the Scientific Study of Religion, </w:t>
      </w:r>
      <w:r w:rsidR="00213F01">
        <w:t>Pittsburgh, PA</w:t>
      </w:r>
      <w:r w:rsidR="00213F01" w:rsidRPr="005800F2">
        <w:t xml:space="preserve">, </w:t>
      </w:r>
      <w:r w:rsidR="00213F01">
        <w:t>October</w:t>
      </w:r>
      <w:r w:rsidR="00213F01" w:rsidRPr="005800F2">
        <w:t xml:space="preserve"> 202</w:t>
      </w:r>
      <w:r w:rsidR="00213F01">
        <w:t>4</w:t>
      </w:r>
      <w:r w:rsidR="00213F01" w:rsidRPr="005800F2">
        <w:t>.</w:t>
      </w:r>
    </w:p>
    <w:p w14:paraId="52984786" w14:textId="77777777" w:rsidR="00213F01" w:rsidRDefault="00213F01" w:rsidP="005F480A"/>
    <w:p w14:paraId="50525179" w14:textId="696EA626" w:rsidR="005F480A" w:rsidRPr="005F480A" w:rsidRDefault="005F480A" w:rsidP="005F480A">
      <w:pPr>
        <w:rPr>
          <w:color w:val="212121"/>
        </w:rPr>
      </w:pPr>
      <w:r w:rsidRPr="0040742F">
        <w:lastRenderedPageBreak/>
        <w:t>Stein, Rachel E., Katie E. Corcoran, and Corey J. Colyer.</w:t>
      </w:r>
      <w:r>
        <w:t xml:space="preserve"> “</w:t>
      </w:r>
      <w:r w:rsidRPr="005F480A">
        <w:rPr>
          <w:color w:val="212121"/>
        </w:rPr>
        <w:t xml:space="preserve">In the </w:t>
      </w:r>
      <w:r w:rsidR="00C02380">
        <w:rPr>
          <w:color w:val="212121"/>
        </w:rPr>
        <w:t>B</w:t>
      </w:r>
      <w:r w:rsidRPr="005F480A">
        <w:rPr>
          <w:color w:val="212121"/>
        </w:rPr>
        <w:t xml:space="preserve">est </w:t>
      </w:r>
      <w:r w:rsidR="00C02380">
        <w:rPr>
          <w:color w:val="212121"/>
        </w:rPr>
        <w:t>I</w:t>
      </w:r>
      <w:r w:rsidRPr="005F480A">
        <w:rPr>
          <w:color w:val="212121"/>
        </w:rPr>
        <w:t xml:space="preserve">nterest of </w:t>
      </w:r>
      <w:r w:rsidR="00C02380">
        <w:rPr>
          <w:color w:val="212121"/>
        </w:rPr>
        <w:t>C</w:t>
      </w:r>
      <w:r w:rsidRPr="005F480A">
        <w:rPr>
          <w:color w:val="212121"/>
        </w:rPr>
        <w:t xml:space="preserve">hildren: Influences on </w:t>
      </w:r>
      <w:r w:rsidR="00C02380">
        <w:rPr>
          <w:color w:val="212121"/>
        </w:rPr>
        <w:t>V</w:t>
      </w:r>
      <w:r w:rsidRPr="005F480A">
        <w:rPr>
          <w:color w:val="212121"/>
        </w:rPr>
        <w:t xml:space="preserve">accination </w:t>
      </w:r>
      <w:r w:rsidR="00C02380">
        <w:rPr>
          <w:color w:val="212121"/>
        </w:rPr>
        <w:t>D</w:t>
      </w:r>
      <w:r w:rsidRPr="005F480A">
        <w:rPr>
          <w:color w:val="212121"/>
        </w:rPr>
        <w:t>ecisions among the Amish and Old Order Mennonites</w:t>
      </w:r>
      <w:r>
        <w:rPr>
          <w:color w:val="212121"/>
        </w:rPr>
        <w:t xml:space="preserve">.” </w:t>
      </w:r>
      <w:r w:rsidRPr="005800F2">
        <w:t xml:space="preserve">Annual meeting of the Society for the Scientific Study of Religion, </w:t>
      </w:r>
      <w:r>
        <w:t>Salt Lake City, UT</w:t>
      </w:r>
      <w:r w:rsidRPr="005800F2">
        <w:t xml:space="preserve">, </w:t>
      </w:r>
      <w:r>
        <w:t>October</w:t>
      </w:r>
      <w:r w:rsidRPr="005800F2">
        <w:t xml:space="preserve"> 202</w:t>
      </w:r>
      <w:r>
        <w:t>3</w:t>
      </w:r>
      <w:r w:rsidRPr="005800F2">
        <w:t>.</w:t>
      </w:r>
    </w:p>
    <w:p w14:paraId="56F18B31" w14:textId="77777777" w:rsidR="005F480A" w:rsidRDefault="005F480A" w:rsidP="00310779"/>
    <w:p w14:paraId="0A0217CD" w14:textId="223EB40E" w:rsidR="005F480A" w:rsidRPr="005F480A" w:rsidRDefault="005F480A" w:rsidP="00310779">
      <w:r w:rsidRPr="00310779">
        <w:t xml:space="preserve">Colyer, Corey J., Rachel E. Stein, and Katie E. Corcoran. </w:t>
      </w:r>
      <w:r>
        <w:t>“</w:t>
      </w:r>
      <w:r w:rsidRPr="005F480A">
        <w:rPr>
          <w:color w:val="212121"/>
        </w:rPr>
        <w:t>Strictness and Structure: How Orthodoxy Shapes Amish Population Pyramids</w:t>
      </w:r>
      <w:r>
        <w:rPr>
          <w:color w:val="212121"/>
        </w:rPr>
        <w:t xml:space="preserve">.” (Non-Presenter). </w:t>
      </w:r>
      <w:r w:rsidRPr="005800F2">
        <w:t xml:space="preserve">Annual meeting of the Society for the Scientific Study of Religion, </w:t>
      </w:r>
      <w:r>
        <w:t>Salt Lake City, UT</w:t>
      </w:r>
      <w:r w:rsidRPr="005800F2">
        <w:t xml:space="preserve">, </w:t>
      </w:r>
      <w:r>
        <w:t>October</w:t>
      </w:r>
      <w:r w:rsidRPr="005800F2">
        <w:t xml:space="preserve"> 202</w:t>
      </w:r>
      <w:r>
        <w:t>3</w:t>
      </w:r>
      <w:r w:rsidRPr="005800F2">
        <w:t>.</w:t>
      </w:r>
    </w:p>
    <w:p w14:paraId="0FB9538C" w14:textId="77777777" w:rsidR="005F480A" w:rsidRPr="005F480A" w:rsidRDefault="005F480A" w:rsidP="00310779"/>
    <w:p w14:paraId="433BA815" w14:textId="4C897ECB" w:rsidR="005F480A" w:rsidRPr="005F480A" w:rsidRDefault="005F480A" w:rsidP="00310779">
      <w:r w:rsidRPr="0040742F">
        <w:t>Perrone, Carina</w:t>
      </w:r>
      <w:r>
        <w:t xml:space="preserve">, </w:t>
      </w:r>
      <w:r w:rsidRPr="0040742F">
        <w:t>Rachel E. Stein</w:t>
      </w:r>
      <w:r>
        <w:t>, Corey J. Colyer, and Katie E. Corcoran.</w:t>
      </w:r>
      <w:r w:rsidRPr="005F480A">
        <w:t xml:space="preserve"> </w:t>
      </w:r>
      <w:r>
        <w:t>“</w:t>
      </w:r>
      <w:r w:rsidRPr="005F480A">
        <w:t>An Amish Cult? Media Framing of the Bergholz Amish</w:t>
      </w:r>
      <w:r>
        <w:t xml:space="preserve">.” </w:t>
      </w:r>
      <w:r w:rsidR="00A00A6C">
        <w:t xml:space="preserve">(Non-Presenter). </w:t>
      </w:r>
      <w:r w:rsidRPr="005800F2">
        <w:t xml:space="preserve">Annual meeting of the </w:t>
      </w:r>
      <w:r>
        <w:t xml:space="preserve">Association for the Sociology of Religion, Philadelphia, PA, August 2023. </w:t>
      </w:r>
    </w:p>
    <w:p w14:paraId="514CBD0A" w14:textId="77777777" w:rsidR="005F480A" w:rsidRPr="005F480A" w:rsidRDefault="005F480A" w:rsidP="00310779"/>
    <w:p w14:paraId="4559EB1F" w14:textId="33EC6C4D" w:rsidR="007E5731" w:rsidRDefault="005F480A" w:rsidP="00310779">
      <w:r w:rsidRPr="0040742F">
        <w:t xml:space="preserve">DiGregorio, Bernard D., Katie E. Corcoran, Corey J. Colyer, and </w:t>
      </w:r>
      <w:r w:rsidRPr="006E58ED">
        <w:rPr>
          <w:color w:val="000000" w:themeColor="text1"/>
        </w:rPr>
        <w:t xml:space="preserve">Rachel E. Stein. </w:t>
      </w:r>
      <w:r w:rsidR="007E5731" w:rsidRPr="006E58ED">
        <w:rPr>
          <w:color w:val="000000" w:themeColor="text1"/>
        </w:rPr>
        <w:t>“</w:t>
      </w:r>
      <w:r w:rsidR="006E58ED" w:rsidRPr="006E58ED">
        <w:rPr>
          <w:color w:val="000000" w:themeColor="text1"/>
          <w:shd w:val="clear" w:color="auto" w:fill="FFFFFF"/>
        </w:rPr>
        <w:t>Perceptions of Group Boundaries between Amish and Non-Amish during the COVID-19 Pandemic</w:t>
      </w:r>
      <w:r w:rsidR="007E5731" w:rsidRPr="006E58ED">
        <w:rPr>
          <w:color w:val="000000" w:themeColor="text1"/>
        </w:rPr>
        <w:t xml:space="preserve">.” </w:t>
      </w:r>
      <w:r w:rsidR="00A00A6C">
        <w:rPr>
          <w:color w:val="000000" w:themeColor="text1"/>
        </w:rPr>
        <w:t xml:space="preserve">(Non-Presenter). </w:t>
      </w:r>
      <w:r w:rsidR="007E5731" w:rsidRPr="006E58ED">
        <w:rPr>
          <w:color w:val="000000" w:themeColor="text1"/>
        </w:rPr>
        <w:t>Annual meeting of the American Sociological Association, Philadelphia, PA, August 2023</w:t>
      </w:r>
      <w:r w:rsidR="007E5731">
        <w:t>.</w:t>
      </w:r>
    </w:p>
    <w:p w14:paraId="7E1467D6" w14:textId="77777777" w:rsidR="005F480A" w:rsidRPr="005F480A" w:rsidRDefault="005F480A" w:rsidP="00310779"/>
    <w:p w14:paraId="4A0300EA" w14:textId="2E907F0A" w:rsidR="00310779" w:rsidRPr="005800F2" w:rsidRDefault="00310779" w:rsidP="00310779">
      <w:pPr>
        <w:rPr>
          <w:i/>
          <w:iCs/>
          <w:u w:val="single"/>
        </w:rPr>
      </w:pPr>
      <w:r w:rsidRPr="005F480A">
        <w:t>Stein, Rachel E</w:t>
      </w:r>
      <w:r w:rsidRPr="00310779">
        <w:t xml:space="preserve">. Corey J. Colyer, Katie E. Corcoran, and </w:t>
      </w:r>
      <w:r w:rsidRPr="005800F2">
        <w:t>Annette Mackay. “</w:t>
      </w:r>
      <w:r w:rsidRPr="007270B4">
        <w:t xml:space="preserve">Pathways to </w:t>
      </w:r>
      <w:r w:rsidR="00A00A6C">
        <w:t>I</w:t>
      </w:r>
      <w:r w:rsidRPr="007270B4">
        <w:t xml:space="preserve">mmunity: Comparing </w:t>
      </w:r>
      <w:r w:rsidR="00A00A6C">
        <w:t>P</w:t>
      </w:r>
      <w:r w:rsidRPr="007270B4">
        <w:t xml:space="preserve">atterns of </w:t>
      </w:r>
      <w:r w:rsidR="00A00A6C">
        <w:t>E</w:t>
      </w:r>
      <w:r w:rsidRPr="007270B4">
        <w:t xml:space="preserve">xcess </w:t>
      </w:r>
      <w:r w:rsidR="00A00A6C">
        <w:t>D</w:t>
      </w:r>
      <w:r w:rsidRPr="007270B4">
        <w:t xml:space="preserve">eath across the U.S. and within a </w:t>
      </w:r>
      <w:r w:rsidR="00A00A6C">
        <w:t>C</w:t>
      </w:r>
      <w:r w:rsidRPr="007270B4">
        <w:t xml:space="preserve">losed </w:t>
      </w:r>
      <w:r w:rsidR="00A00A6C">
        <w:t>R</w:t>
      </w:r>
      <w:r w:rsidRPr="007270B4">
        <w:t xml:space="preserve">eligious </w:t>
      </w:r>
      <w:r w:rsidR="00A00A6C">
        <w:t>C</w:t>
      </w:r>
      <w:r w:rsidRPr="007270B4">
        <w:t>ommunity</w:t>
      </w:r>
      <w:r w:rsidRPr="005800F2">
        <w:t xml:space="preserve">.” Annual meeting of the Society for the Scientific Study of Religion, Baltimore, MD, November 2022. </w:t>
      </w:r>
    </w:p>
    <w:p w14:paraId="694B55A2" w14:textId="77777777" w:rsidR="00310779" w:rsidRPr="005800F2" w:rsidRDefault="00310779" w:rsidP="00310779"/>
    <w:p w14:paraId="7046F363" w14:textId="616C3130" w:rsidR="00310779" w:rsidRPr="007270B4" w:rsidRDefault="00310779" w:rsidP="00310779">
      <w:r w:rsidRPr="005800F2">
        <w:t>Corcoran, Katie E., Rachel E. Stein, Corey J. Colyer, and Annette Mackay. “</w:t>
      </w:r>
      <w:r w:rsidRPr="007270B4">
        <w:t>Funeral Directors as Street-Level Bureaucrats of COVID-19 Mandates in Plain Communities: A Case Study of Amish Obituaries and Funeral Practices</w:t>
      </w:r>
      <w:r w:rsidRPr="005800F2">
        <w:t>.” (Non-Presenter). Annual meeting of the Society for the Scientific Study of Religion, Baltimore, MD, November 2022.</w:t>
      </w:r>
    </w:p>
    <w:p w14:paraId="35273177" w14:textId="77777777" w:rsidR="00310779" w:rsidRPr="005800F2" w:rsidRDefault="00310779" w:rsidP="00310779"/>
    <w:p w14:paraId="6CF409C2" w14:textId="58156DFB" w:rsidR="00310779" w:rsidRPr="007270B4" w:rsidRDefault="00310779" w:rsidP="00310779">
      <w:r w:rsidRPr="005800F2">
        <w:t>Stein, Rachel E., Corey J. Colyer, Katie E. Corcoran, and Sara Guthrie. “</w:t>
      </w:r>
      <w:r w:rsidRPr="007270B4">
        <w:t>‘Get All the Sunshine You Can’: COVID-19 Misinformation among US Amish and Mennonite Communities</w:t>
      </w:r>
      <w:r w:rsidRPr="00310779">
        <w:t>.”</w:t>
      </w:r>
      <w:r>
        <w:t xml:space="preserve"> (Non-Presenter). </w:t>
      </w:r>
      <w:r w:rsidRPr="0040742F">
        <w:t>Annual meeting of the</w:t>
      </w:r>
      <w:r>
        <w:t xml:space="preserve"> </w:t>
      </w:r>
      <w:r w:rsidRPr="00310779">
        <w:t>Society for the Scientific Study of Religion</w:t>
      </w:r>
      <w:r>
        <w:t>, Baltimore, MD, November 2022.</w:t>
      </w:r>
    </w:p>
    <w:p w14:paraId="3CA315E7" w14:textId="77777777" w:rsidR="00310779" w:rsidRDefault="00310779" w:rsidP="00310779"/>
    <w:p w14:paraId="69274DC9" w14:textId="4929200F" w:rsidR="00310779" w:rsidRPr="007270B4" w:rsidRDefault="00310779" w:rsidP="00310779">
      <w:r w:rsidRPr="00310779">
        <w:t>Colyer, Corey J., Rachel E. Stein, and Katie E. Corcoran. “</w:t>
      </w:r>
      <w:r w:rsidRPr="007270B4">
        <w:t>New Movements in the Old Order: A Case Study of an Amish Separatist Movement</w:t>
      </w:r>
      <w:r w:rsidRPr="00310779">
        <w:t xml:space="preserve">.” </w:t>
      </w:r>
      <w:r>
        <w:t xml:space="preserve">(Non-Presenter). </w:t>
      </w:r>
      <w:r w:rsidRPr="0040742F">
        <w:t>Annual meeting of the</w:t>
      </w:r>
      <w:r>
        <w:t xml:space="preserve"> </w:t>
      </w:r>
      <w:r w:rsidRPr="00310779">
        <w:t>Society for the Scientific Study of Religion</w:t>
      </w:r>
      <w:r>
        <w:t>, Baltimore, MD, November 2022.</w:t>
      </w:r>
    </w:p>
    <w:p w14:paraId="645E08F3" w14:textId="77777777" w:rsidR="00310779" w:rsidRPr="00310779" w:rsidRDefault="00310779" w:rsidP="00310779"/>
    <w:p w14:paraId="08767B09" w14:textId="3CDF7A27" w:rsidR="00390D26" w:rsidRPr="0040742F" w:rsidRDefault="00390D26" w:rsidP="00310779">
      <w:pPr>
        <w:rPr>
          <w:color w:val="000000"/>
        </w:rPr>
      </w:pPr>
      <w:r w:rsidRPr="00310779">
        <w:t>Colyer, Corey</w:t>
      </w:r>
      <w:r w:rsidRPr="0040742F">
        <w:t xml:space="preserve"> J., Rachel E. Stein, Katie E. Corcoran, and Annette M. Mackay. “</w:t>
      </w:r>
      <w:r w:rsidRPr="0040742F">
        <w:rPr>
          <w:color w:val="000000"/>
        </w:rPr>
        <w:t xml:space="preserve">Amish Population Pyramids: Demographic Patterns across Affiliations in the Holmes County Ohio Settlement.” (Non-Presenter). </w:t>
      </w:r>
      <w:r w:rsidRPr="0040742F">
        <w:t>Amish Conference, Young Center for Anabaptist and Pietist Studies, Elizabethtown College, Elizabethtown, PA, June 2022.</w:t>
      </w:r>
    </w:p>
    <w:p w14:paraId="692071B4" w14:textId="77777777" w:rsidR="00390D26" w:rsidRPr="0040742F" w:rsidRDefault="00390D26" w:rsidP="005F4479"/>
    <w:p w14:paraId="09BDB082" w14:textId="24520DDC" w:rsidR="005F4479" w:rsidRPr="0040742F" w:rsidRDefault="005F4479" w:rsidP="005F4479">
      <w:r w:rsidRPr="0040742F">
        <w:t xml:space="preserve">Mackay, Annette M., Katie E. Corcoran, Rachel E. Stein, </w:t>
      </w:r>
      <w:r w:rsidR="006B1C9D">
        <w:t xml:space="preserve">and </w:t>
      </w:r>
      <w:r w:rsidRPr="0040742F">
        <w:t>Corey J. Colyer. “Funeral Directors as Street-Level Bureaucrats of COVID-19 Mandates in Plain Communities: A Case Study of Amish Obituaries and Funeral Practices.” (Non-presenter)</w:t>
      </w:r>
      <w:r w:rsidR="00AC7B65" w:rsidRPr="0040742F">
        <w:t>.</w:t>
      </w:r>
      <w:r w:rsidRPr="0040742F">
        <w:t xml:space="preserve"> Amish Conference, Young Center for Anabaptist and Pietist Studies, Elizabethtown College, Elizabethtown, PA, June 2022.</w:t>
      </w:r>
    </w:p>
    <w:p w14:paraId="4D292B97" w14:textId="77777777" w:rsidR="005F4479" w:rsidRPr="0040742F" w:rsidRDefault="005F4479" w:rsidP="005F4479"/>
    <w:p w14:paraId="3F7A1AD2" w14:textId="52D33496" w:rsidR="005F4479" w:rsidRPr="0040742F" w:rsidRDefault="005F4479" w:rsidP="005F4479">
      <w:r w:rsidRPr="0040742F">
        <w:lastRenderedPageBreak/>
        <w:t xml:space="preserve">DiGregorio, Bernard D., Katie E. Corcoran, Corey J. Colyer, and Rachel E. Stein. “Who </w:t>
      </w:r>
      <w:proofErr w:type="gramStart"/>
      <w:r w:rsidRPr="0040742F">
        <w:t>are</w:t>
      </w:r>
      <w:proofErr w:type="gramEnd"/>
      <w:r w:rsidRPr="0040742F">
        <w:t xml:space="preserve"> the </w:t>
      </w:r>
      <w:proofErr w:type="gramStart"/>
      <w:r w:rsidRPr="0040742F">
        <w:t>Amish?:</w:t>
      </w:r>
      <w:proofErr w:type="gramEnd"/>
      <w:r w:rsidRPr="0040742F">
        <w:t xml:space="preserve"> Perceptions of Group Boundaries between Amish and Non-Amish during the COVID-19 Pandemic.” (Non-Presenter)</w:t>
      </w:r>
      <w:r w:rsidR="00AC7B65" w:rsidRPr="0040742F">
        <w:t>.</w:t>
      </w:r>
      <w:r w:rsidRPr="0040742F">
        <w:t xml:space="preserve"> Amish Conference, Young Center for Anabaptist and Pietist Studies, Elizabethtown College, Elizabethtown, PA, June 2022.</w:t>
      </w:r>
    </w:p>
    <w:p w14:paraId="4A63B165" w14:textId="77777777" w:rsidR="005F4479" w:rsidRPr="0040742F" w:rsidRDefault="005F4479" w:rsidP="005F4479"/>
    <w:p w14:paraId="6D9957FD" w14:textId="311A2391" w:rsidR="005F4479" w:rsidRPr="0040742F" w:rsidRDefault="005F4479" w:rsidP="005F4479">
      <w:r w:rsidRPr="0040742F">
        <w:t>Guthrie, Sara K., Katie E. Corcoran, Rachel E. Stein, and Corey J. Colyer. “I Read it in the Budget: Health Information and Political Sentiments at the Onset of COVID-19.” (Non-Presenter)</w:t>
      </w:r>
      <w:r w:rsidR="00AC7B65" w:rsidRPr="0040742F">
        <w:t>.</w:t>
      </w:r>
      <w:r w:rsidRPr="0040742F">
        <w:t xml:space="preserve"> Amish Conference, Young Center for Anabaptist and Pietist Studies, Elizabethtown College, Elizabethtown, PA, June 2022.</w:t>
      </w:r>
    </w:p>
    <w:p w14:paraId="2ED17F1F" w14:textId="77777777" w:rsidR="005F4479" w:rsidRPr="0040742F" w:rsidRDefault="005F4479" w:rsidP="005F4479"/>
    <w:p w14:paraId="461CBACE" w14:textId="37F7EA96" w:rsidR="00A67DEF" w:rsidRPr="0040742F" w:rsidRDefault="00A67DEF" w:rsidP="00A67DEF">
      <w:pPr>
        <w:rPr>
          <w:color w:val="000000" w:themeColor="text1"/>
        </w:rPr>
      </w:pPr>
      <w:r w:rsidRPr="0040742F">
        <w:rPr>
          <w:color w:val="000000" w:themeColor="text1"/>
        </w:rPr>
        <w:t>Corcoran, Katie E., Corey J. Colyer, Rachel E. Stein, and Bernard D. DiGregorio</w:t>
      </w:r>
      <w:r w:rsidR="00A1454C" w:rsidRPr="0040742F">
        <w:rPr>
          <w:color w:val="000000" w:themeColor="text1"/>
        </w:rPr>
        <w:t>. “</w:t>
      </w:r>
      <w:r w:rsidR="00A1454C" w:rsidRPr="0040742F">
        <w:t>E</w:t>
      </w:r>
      <w:r w:rsidR="00A1454C" w:rsidRPr="0040742F">
        <w:rPr>
          <w:color w:val="000000" w:themeColor="text1"/>
          <w:shd w:val="clear" w:color="auto" w:fill="FFFFFF"/>
        </w:rPr>
        <w:t xml:space="preserve">asy Targets: Religious Vulnerability to Predatory Crime.” </w:t>
      </w:r>
      <w:r w:rsidR="00A1454C" w:rsidRPr="0040742F">
        <w:t xml:space="preserve">(Non-presenter). </w:t>
      </w:r>
      <w:r w:rsidR="00A1454C" w:rsidRPr="0040742F">
        <w:rPr>
          <w:color w:val="000000" w:themeColor="text1"/>
          <w:shd w:val="clear" w:color="auto" w:fill="FFFFFF"/>
        </w:rPr>
        <w:t>Annual meeting of the North Central Sociological Association, Indianapolis, IN, March/April 2022.</w:t>
      </w:r>
    </w:p>
    <w:p w14:paraId="70468490" w14:textId="547287F9" w:rsidR="00A67DEF" w:rsidRPr="0040742F" w:rsidRDefault="00A67DEF" w:rsidP="00C752CF"/>
    <w:p w14:paraId="7B06FB86" w14:textId="2CD9BB6C" w:rsidR="00A1454C" w:rsidRPr="0040742F" w:rsidRDefault="00A67DEF" w:rsidP="00A1454C">
      <w:r w:rsidRPr="0040742F">
        <w:t>Colyer,</w:t>
      </w:r>
      <w:r w:rsidR="00A1454C" w:rsidRPr="0040742F">
        <w:t xml:space="preserve"> Corey J.,</w:t>
      </w:r>
      <w:r w:rsidRPr="0040742F">
        <w:t xml:space="preserve"> Rachel E. Stein, Katie E. Corcoran, and Shah Alam</w:t>
      </w:r>
      <w:r w:rsidR="00A1454C" w:rsidRPr="0040742F">
        <w:t xml:space="preserve">. “A Clash of Powers: Church, State, and the Person.” (Non-presenter). </w:t>
      </w:r>
      <w:r w:rsidR="00A1454C" w:rsidRPr="0040742F">
        <w:rPr>
          <w:color w:val="000000" w:themeColor="text1"/>
          <w:shd w:val="clear" w:color="auto" w:fill="FFFFFF"/>
        </w:rPr>
        <w:t>Annual meeting of the North Central Sociological Association, Indianapolis, IN, March/April 2022.</w:t>
      </w:r>
    </w:p>
    <w:p w14:paraId="48D735BF" w14:textId="45EC3C6E" w:rsidR="00A67DEF" w:rsidRPr="0040742F" w:rsidRDefault="00A67DEF" w:rsidP="00C752CF"/>
    <w:p w14:paraId="02B5D078" w14:textId="3DB501D2" w:rsidR="00A67DEF" w:rsidRPr="0040742F" w:rsidRDefault="00A1454C" w:rsidP="00A67DEF">
      <w:pPr>
        <w:rPr>
          <w:color w:val="000000" w:themeColor="text1"/>
        </w:rPr>
      </w:pPr>
      <w:r w:rsidRPr="0040742F">
        <w:t xml:space="preserve">Vac, </w:t>
      </w:r>
      <w:r w:rsidR="00A67DEF" w:rsidRPr="0040742F">
        <w:t>Alecsandra, Rachel E. Stein, Corey J. Colyer, and Katie E. Corcoran</w:t>
      </w:r>
      <w:r w:rsidRPr="0040742F">
        <w:t>. “</w:t>
      </w:r>
      <w:r w:rsidRPr="0040742F">
        <w:rPr>
          <w:color w:val="000000" w:themeColor="text1"/>
        </w:rPr>
        <w:t xml:space="preserve">Defining Deviance: A Case Study of “Breakaway Amish” in the News Media.” </w:t>
      </w:r>
      <w:r w:rsidRPr="0040742F">
        <w:t xml:space="preserve">(Non-presenter). </w:t>
      </w:r>
      <w:r w:rsidRPr="0040742F">
        <w:rPr>
          <w:color w:val="000000" w:themeColor="text1"/>
          <w:shd w:val="clear" w:color="auto" w:fill="FFFFFF"/>
        </w:rPr>
        <w:t>Annual meeting of the North Central Sociological Association, Indianapolis, IN, March/April 2022.</w:t>
      </w:r>
    </w:p>
    <w:p w14:paraId="12D7124B" w14:textId="11485F94" w:rsidR="00A67DEF" w:rsidRPr="0040742F" w:rsidRDefault="00A67DEF" w:rsidP="00C752CF"/>
    <w:p w14:paraId="20875C73" w14:textId="3CEF59DA" w:rsidR="00A67DEF" w:rsidRPr="0040742F" w:rsidRDefault="00A67DEF" w:rsidP="00C752CF">
      <w:r w:rsidRPr="0040742F">
        <w:t>Perrone</w:t>
      </w:r>
      <w:r w:rsidR="00A1454C" w:rsidRPr="0040742F">
        <w:t>, Carina</w:t>
      </w:r>
      <w:r w:rsidRPr="0040742F">
        <w:t xml:space="preserve"> and Rachel E. Stein</w:t>
      </w:r>
      <w:r w:rsidR="00A1454C" w:rsidRPr="0040742F">
        <w:t>.</w:t>
      </w:r>
      <w:r w:rsidRPr="0040742F">
        <w:t xml:space="preserve"> </w:t>
      </w:r>
      <w:r w:rsidR="00A1454C" w:rsidRPr="0040742F">
        <w:t xml:space="preserve">“Framing the Bergholz: A Content Analysis Examining Media Coverage of the Beard Cutting Attacks.” (Non-presenter). </w:t>
      </w:r>
      <w:r w:rsidR="00A1454C" w:rsidRPr="0040742F">
        <w:rPr>
          <w:color w:val="000000" w:themeColor="text1"/>
          <w:shd w:val="clear" w:color="auto" w:fill="FFFFFF"/>
        </w:rPr>
        <w:t>Annual meeting of the North Central Sociological Association, Indianapolis, IN, March/April 2022.</w:t>
      </w:r>
    </w:p>
    <w:p w14:paraId="49F5F315" w14:textId="77777777" w:rsidR="00A67DEF" w:rsidRPr="0040742F" w:rsidRDefault="00A67DEF" w:rsidP="00C752CF"/>
    <w:p w14:paraId="7D043C67" w14:textId="5C587E66" w:rsidR="00C752CF" w:rsidRPr="0040742F" w:rsidRDefault="00C752CF" w:rsidP="00C752CF">
      <w:r w:rsidRPr="0040742F">
        <w:t xml:space="preserve">Stein, Rachel E., Katie E. Corcoran, and Corey J. Colyer. “Closed but not Protected: Excess Deaths among the Amish and Mennonites During the COVID-19 Pandemic.” Annual meeting of the Religious Research Association, Portland, </w:t>
      </w:r>
      <w:proofErr w:type="gramStart"/>
      <w:r w:rsidRPr="0040742F">
        <w:t>OR,</w:t>
      </w:r>
      <w:proofErr w:type="gramEnd"/>
      <w:r w:rsidRPr="0040742F">
        <w:t xml:space="preserve"> October 2021. </w:t>
      </w:r>
    </w:p>
    <w:p w14:paraId="3AA8E7E4" w14:textId="77777777" w:rsidR="00C752CF" w:rsidRPr="0040742F" w:rsidRDefault="00C752CF" w:rsidP="00C752CF"/>
    <w:p w14:paraId="6B202963" w14:textId="268E42E4" w:rsidR="00C752CF" w:rsidRPr="0040742F" w:rsidRDefault="00C752CF" w:rsidP="00C752CF">
      <w:r w:rsidRPr="0040742F">
        <w:t xml:space="preserve">Colyer, Corey J., Rachel E. Stein, and Katie E. Corcoran. “Global Contexts: How Countries Shape the COVID-19 Experience of Amish and Mennonite Missionaries Abroad.” (Non-presenter). Annual meeting of the Religious Research Association, Portland, </w:t>
      </w:r>
      <w:proofErr w:type="gramStart"/>
      <w:r w:rsidRPr="0040742F">
        <w:t>OR,</w:t>
      </w:r>
      <w:proofErr w:type="gramEnd"/>
      <w:r w:rsidRPr="0040742F">
        <w:t xml:space="preserve"> October 2021. </w:t>
      </w:r>
    </w:p>
    <w:p w14:paraId="03F57AED" w14:textId="77777777" w:rsidR="00C752CF" w:rsidRPr="0040742F" w:rsidRDefault="00C752CF" w:rsidP="00C752CF"/>
    <w:p w14:paraId="6684252A" w14:textId="19C76BC4" w:rsidR="00C752CF" w:rsidRPr="0040742F" w:rsidRDefault="00C752CF" w:rsidP="00C752CF">
      <w:r w:rsidRPr="0040742F">
        <w:t>DiGregorio, Bernie, Katie E. Corcoran, Rachel E. Stein</w:t>
      </w:r>
      <w:r w:rsidR="00626EAA" w:rsidRPr="0040742F">
        <w:t>, and Corey J. Colyer</w:t>
      </w:r>
      <w:r w:rsidRPr="0040742F">
        <w:t xml:space="preserve">. “’When the Waves Roll High’: Religious Coping among the Amish During the COVID-19 Pandemic.” (Non-presenter). Annual meeting of the Religious Research Association, Portland, </w:t>
      </w:r>
      <w:proofErr w:type="gramStart"/>
      <w:r w:rsidRPr="0040742F">
        <w:t>OR,</w:t>
      </w:r>
      <w:proofErr w:type="gramEnd"/>
      <w:r w:rsidRPr="0040742F">
        <w:t xml:space="preserve"> October 2021. </w:t>
      </w:r>
    </w:p>
    <w:p w14:paraId="032CBE10" w14:textId="77777777" w:rsidR="00C752CF" w:rsidRPr="0040742F" w:rsidRDefault="00C752CF" w:rsidP="009A1D35"/>
    <w:p w14:paraId="73FD1187" w14:textId="40987E7A" w:rsidR="00C752CF" w:rsidRPr="0040742F" w:rsidRDefault="00C752CF" w:rsidP="009F491A">
      <w:r w:rsidRPr="0040742F">
        <w:t>Guthrie, Sara, Katie E. Corcoran, Rachel E. Stein</w:t>
      </w:r>
      <w:r w:rsidR="00626EAA" w:rsidRPr="0040742F">
        <w:t>, and Corey J. Colyer</w:t>
      </w:r>
      <w:r w:rsidRPr="0040742F">
        <w:t xml:space="preserve">. “Rituals of Contagion in Closed Religious Communities: A Case Study of Amish and Mennonite Communities During the COVID-19 Pandemic.” (Non-presenter). Annual meeting of the Religious Research Association, Portland, </w:t>
      </w:r>
      <w:proofErr w:type="gramStart"/>
      <w:r w:rsidRPr="0040742F">
        <w:t>OR,</w:t>
      </w:r>
      <w:proofErr w:type="gramEnd"/>
      <w:r w:rsidRPr="0040742F">
        <w:t xml:space="preserve"> October 2021. </w:t>
      </w:r>
    </w:p>
    <w:p w14:paraId="7A7D9264" w14:textId="77777777" w:rsidR="00C752CF" w:rsidRPr="0040742F" w:rsidRDefault="00C752CF" w:rsidP="009F491A"/>
    <w:p w14:paraId="2939EE4B" w14:textId="79B846D9" w:rsidR="00B615BC" w:rsidRPr="0040742F" w:rsidRDefault="000520F2" w:rsidP="009F491A">
      <w:r>
        <w:t xml:space="preserve">Stein, Rachel E., Katie E. Corcoran, and Sara K. Guthrie. </w:t>
      </w:r>
      <w:r w:rsidR="00B615BC" w:rsidRPr="0040742F">
        <w:t>“</w:t>
      </w:r>
      <w:r w:rsidR="00B21ABF" w:rsidRPr="0040742F">
        <w:t>Rituals of Contagion: Reactions to a Measles Outbreak in a Case Study of an Amish Community.</w:t>
      </w:r>
      <w:r w:rsidR="00B615BC" w:rsidRPr="0040742F">
        <w:t>” Annual meeting of the S</w:t>
      </w:r>
      <w:r w:rsidR="00B21ABF" w:rsidRPr="0040742F">
        <w:t xml:space="preserve">ociety for </w:t>
      </w:r>
      <w:r w:rsidR="00B21ABF" w:rsidRPr="0040742F">
        <w:lastRenderedPageBreak/>
        <w:t xml:space="preserve">the </w:t>
      </w:r>
      <w:r w:rsidR="00B615BC" w:rsidRPr="0040742F">
        <w:t>S</w:t>
      </w:r>
      <w:r w:rsidR="00B21ABF" w:rsidRPr="0040742F">
        <w:t xml:space="preserve">cientific </w:t>
      </w:r>
      <w:r w:rsidR="00B615BC" w:rsidRPr="0040742F">
        <w:t>S</w:t>
      </w:r>
      <w:r w:rsidR="00B21ABF" w:rsidRPr="0040742F">
        <w:t xml:space="preserve">tudy of </w:t>
      </w:r>
      <w:r w:rsidR="00B615BC" w:rsidRPr="0040742F">
        <w:t>R</w:t>
      </w:r>
      <w:r w:rsidR="00B21ABF" w:rsidRPr="0040742F">
        <w:t>eligion</w:t>
      </w:r>
      <w:r w:rsidR="00B615BC" w:rsidRPr="0040742F">
        <w:t>, Pittsburgh, PA, October 2020. Accepted for presentation; meeting canceled due to COVID-19.</w:t>
      </w:r>
    </w:p>
    <w:p w14:paraId="3A1EE5AB" w14:textId="77777777" w:rsidR="00B615BC" w:rsidRPr="0040742F" w:rsidRDefault="00B615BC" w:rsidP="009F491A"/>
    <w:p w14:paraId="26E652B9" w14:textId="267688D2" w:rsidR="00B615BC" w:rsidRPr="0040742F" w:rsidRDefault="00B615BC" w:rsidP="009F491A">
      <w:r w:rsidRPr="0040742F">
        <w:t xml:space="preserve">Stein, Rachel E., Katie E. Corcoran, Carina Perrone, and Corey Colyer. “These Boots are Made for Walkin’: Why Amish Leave the Fold.” Annual meeting of the </w:t>
      </w:r>
      <w:r w:rsidR="00B21ABF" w:rsidRPr="0040742F">
        <w:t>Society for the Scientific Study of Religion</w:t>
      </w:r>
      <w:r w:rsidRPr="0040742F">
        <w:t xml:space="preserve">, Pittsburgh, PA, October 2020. Accepted for presentation; meeting canceled due to COVID-19. </w:t>
      </w:r>
    </w:p>
    <w:p w14:paraId="3F9D0273" w14:textId="23D23E52" w:rsidR="00B615BC" w:rsidRPr="0040742F" w:rsidRDefault="00B615BC" w:rsidP="009F491A"/>
    <w:p w14:paraId="47AD7E88" w14:textId="2C6B9B2F" w:rsidR="00B615BC" w:rsidRPr="0040742F" w:rsidRDefault="00B615BC" w:rsidP="00B615BC">
      <w:r w:rsidRPr="0040742F">
        <w:t xml:space="preserve">Perrone, Carina and Stein, Rachel E. “These Boots are Made for Walkin’: Why Amish Leave the Fold.” Annual meeting of the North Central Sociological Association, Cleveland, OH, April 2020. Accepted for presentation; meeting canceled due to COVID-19. </w:t>
      </w:r>
    </w:p>
    <w:p w14:paraId="44CC7830" w14:textId="77777777" w:rsidR="00B615BC" w:rsidRPr="0040742F" w:rsidRDefault="00B615BC" w:rsidP="009F491A"/>
    <w:p w14:paraId="46443165" w14:textId="6D004D29" w:rsidR="009F491A" w:rsidRPr="0040742F" w:rsidRDefault="009F491A" w:rsidP="009F491A">
      <w:pPr>
        <w:rPr>
          <w:i/>
        </w:rPr>
      </w:pPr>
      <w:r w:rsidRPr="0040742F">
        <w:t xml:space="preserve">Colyer, Corey J. and Rachel E. Stein. </w:t>
      </w:r>
      <w:r w:rsidR="00ED7B2D" w:rsidRPr="0040742F">
        <w:t>“</w:t>
      </w:r>
      <w:r w:rsidRPr="0040742F">
        <w:t>Classical Roots of Contemporary Theory: Ferdinand Tonnies, Gemeinschaft, and Contemporary Conceptualizations of the Amish</w:t>
      </w:r>
      <w:r w:rsidR="00ED7B2D" w:rsidRPr="0040742F">
        <w:t>.” (Non-presenter). Annual meeting of the Amish and Plain Anabaptist Studies Association, Millersburg, OH, June 2019.</w:t>
      </w:r>
    </w:p>
    <w:p w14:paraId="75090771" w14:textId="766F5F47" w:rsidR="009F491A" w:rsidRPr="0040742F" w:rsidRDefault="009F491A" w:rsidP="00815C20"/>
    <w:p w14:paraId="29A70FEB" w14:textId="3CBEE97B" w:rsidR="009F491A" w:rsidRPr="0040742F" w:rsidRDefault="009F491A" w:rsidP="00815C20">
      <w:r w:rsidRPr="0040742F">
        <w:t>Stein, Rachel E. and Lynne</w:t>
      </w:r>
      <w:r w:rsidR="00ED7B2D" w:rsidRPr="0040742F">
        <w:t xml:space="preserve"> Cossman. “The Implications of Family Planning on Maternal Health.” Amish Conference, Young Center for Anabaptist and Pietist Studies, Elizabethtown College, Elizabethtown, PA, June 2019.</w:t>
      </w:r>
    </w:p>
    <w:p w14:paraId="3D70FB84" w14:textId="326DC88D" w:rsidR="009F491A" w:rsidRPr="0040742F" w:rsidRDefault="009F491A" w:rsidP="00815C20"/>
    <w:p w14:paraId="38B39BA5" w14:textId="10988593" w:rsidR="009F491A" w:rsidRPr="0040742F" w:rsidRDefault="00ED7B2D" w:rsidP="00ED7B2D">
      <w:pPr>
        <w:pStyle w:val="NormalWeb"/>
        <w:shd w:val="clear" w:color="auto" w:fill="FFFFFF"/>
        <w:spacing w:before="0" w:beforeAutospacing="0" w:after="0" w:afterAutospacing="0"/>
      </w:pPr>
      <w:r w:rsidRPr="0040742F">
        <w:rPr>
          <w:rFonts w:ascii="Times New Roman" w:hAnsi="Times New Roman"/>
          <w:sz w:val="24"/>
          <w:szCs w:val="24"/>
        </w:rPr>
        <w:t>Corcoran, Katie, Rachel E. Stein, Brittany Kowalski, and Corey J. Colyer. “</w:t>
      </w:r>
      <w:r w:rsidRPr="0040742F">
        <w:rPr>
          <w:rFonts w:ascii="Times New Roman" w:hAnsi="Times New Roman"/>
          <w:color w:val="1E1E1E"/>
          <w:sz w:val="24"/>
          <w:szCs w:val="24"/>
        </w:rPr>
        <w:t xml:space="preserve">Holding their Horses: Network Ties and Exit in a Case Study of the Amish.” Annual meeting of the North Central Sociological Association, Cincinnati, OH, March 2019. </w:t>
      </w:r>
    </w:p>
    <w:p w14:paraId="6EB9C90D" w14:textId="77777777" w:rsidR="009F491A" w:rsidRPr="0040742F" w:rsidRDefault="009F491A" w:rsidP="00815C20"/>
    <w:p w14:paraId="74B85F97" w14:textId="763F1FF4" w:rsidR="002E03F9" w:rsidRPr="0040742F" w:rsidRDefault="002E03F9" w:rsidP="00815C20">
      <w:r w:rsidRPr="0040742F">
        <w:t xml:space="preserve">Kowalski, Brittany, Rachel E. Stein and Corey J. Colyer. “Amish </w:t>
      </w:r>
      <w:r w:rsidR="00885F86" w:rsidRPr="0040742F">
        <w:t>Gemeinschaft</w:t>
      </w:r>
      <w:r w:rsidRPr="0040742F">
        <w:t xml:space="preserve">: A Longitudinal Case Study of a Community.” </w:t>
      </w:r>
      <w:r w:rsidR="00D83FEB" w:rsidRPr="0040742F">
        <w:t xml:space="preserve">(Non-presenter). </w:t>
      </w:r>
      <w:r w:rsidRPr="0040742F">
        <w:t>Annual meeting of the A</w:t>
      </w:r>
      <w:r w:rsidR="00D83FEB" w:rsidRPr="0040742F">
        <w:t xml:space="preserve">mish and Plain </w:t>
      </w:r>
      <w:r w:rsidRPr="0040742F">
        <w:t>A</w:t>
      </w:r>
      <w:r w:rsidR="00D83FEB" w:rsidRPr="0040742F">
        <w:t xml:space="preserve">nabaptist </w:t>
      </w:r>
      <w:r w:rsidRPr="0040742F">
        <w:t>S</w:t>
      </w:r>
      <w:r w:rsidR="00D83FEB" w:rsidRPr="0040742F">
        <w:t xml:space="preserve">tudies </w:t>
      </w:r>
      <w:r w:rsidRPr="0040742F">
        <w:t>A</w:t>
      </w:r>
      <w:r w:rsidR="00D83FEB" w:rsidRPr="0040742F">
        <w:t>ssociation</w:t>
      </w:r>
      <w:r w:rsidRPr="0040742F">
        <w:t xml:space="preserve">, Millersburg, OH, June 2018. </w:t>
      </w:r>
    </w:p>
    <w:p w14:paraId="60381260" w14:textId="77777777" w:rsidR="002E03F9" w:rsidRPr="0040742F" w:rsidRDefault="002E03F9" w:rsidP="00815C20"/>
    <w:p w14:paraId="0F673E94" w14:textId="4EE112EA" w:rsidR="002D1044" w:rsidRPr="0040742F" w:rsidRDefault="002D1044" w:rsidP="00815C20">
      <w:r w:rsidRPr="0040742F">
        <w:t xml:space="preserve">Kowalski, Brittany, Rachel E. Stein, and Corey J. Colyer. “Kinship Networks and Their Effects on Community Membership.” </w:t>
      </w:r>
      <w:r w:rsidR="00BE0B67" w:rsidRPr="0040742F">
        <w:t xml:space="preserve">(Non-presenter). </w:t>
      </w:r>
      <w:r w:rsidRPr="0040742F">
        <w:t xml:space="preserve">Annual meeting of the North Central Sociological Association, Pittsburgh, PA, April 2018. </w:t>
      </w:r>
    </w:p>
    <w:p w14:paraId="39E8E592" w14:textId="77777777" w:rsidR="002D1044" w:rsidRPr="0040742F" w:rsidRDefault="002D1044" w:rsidP="00815C20"/>
    <w:p w14:paraId="606AAF00" w14:textId="295BB952" w:rsidR="00172552" w:rsidRPr="0040742F" w:rsidRDefault="00172552" w:rsidP="00815C20">
      <w:r w:rsidRPr="0040742F">
        <w:t xml:space="preserve">Stein, Rachel E. and Corey J. Colyer. “Settlement Population Dynamics.” Annual meeting of the Rural Sociological Society, Columbus, OH, July 2017. </w:t>
      </w:r>
    </w:p>
    <w:p w14:paraId="77C874DA" w14:textId="77777777" w:rsidR="00172552" w:rsidRPr="0040742F" w:rsidRDefault="00172552" w:rsidP="00815C20"/>
    <w:p w14:paraId="2640BADB" w14:textId="1152A135" w:rsidR="00303513" w:rsidRPr="0040742F" w:rsidRDefault="00303513" w:rsidP="00815C20">
      <w:r w:rsidRPr="0040742F">
        <w:t xml:space="preserve">Stein, Rachel E. and Corey J. Colyer. “Building Social Solidarity through Visiting Practices in the Amish Community.” Annual meeting of the Rural Sociological </w:t>
      </w:r>
      <w:r w:rsidR="00CE5DF8" w:rsidRPr="0040742F">
        <w:t>Society</w:t>
      </w:r>
      <w:r w:rsidRPr="0040742F">
        <w:t>, Toronto, Canada, August 2016.</w:t>
      </w:r>
    </w:p>
    <w:p w14:paraId="47E4F456" w14:textId="77777777" w:rsidR="000942F5" w:rsidRPr="0040742F" w:rsidRDefault="000942F5" w:rsidP="00815C20"/>
    <w:p w14:paraId="357E5385" w14:textId="5D99A98A" w:rsidR="000942F5" w:rsidRPr="0040742F" w:rsidRDefault="000942F5" w:rsidP="00815C20">
      <w:r w:rsidRPr="0040742F">
        <w:t xml:space="preserve">Colyer, Corey J., </w:t>
      </w:r>
      <w:r w:rsidR="00064A51" w:rsidRPr="0040742F">
        <w:t xml:space="preserve">Elizabeth </w:t>
      </w:r>
      <w:r w:rsidRPr="0040742F">
        <w:t xml:space="preserve">Cooksey, </w:t>
      </w:r>
      <w:r w:rsidR="00064A51" w:rsidRPr="0040742F">
        <w:t xml:space="preserve">Joseph </w:t>
      </w:r>
      <w:r w:rsidRPr="0040742F">
        <w:t xml:space="preserve">Donnermeyer, </w:t>
      </w:r>
      <w:r w:rsidR="00064A51" w:rsidRPr="0040742F">
        <w:t xml:space="preserve">Rachel E. </w:t>
      </w:r>
      <w:r w:rsidR="00875FD0" w:rsidRPr="0040742F">
        <w:t xml:space="preserve">Stein, </w:t>
      </w:r>
      <w:r w:rsidR="00064A51" w:rsidRPr="0040742F">
        <w:t>and Samson</w:t>
      </w:r>
      <w:r w:rsidR="00875FD0" w:rsidRPr="0040742F">
        <w:t xml:space="preserve"> Wasao. “Reviving the Demographic Study of the Amish.” (Non-presenter). Annual meeting of the Rural Sociological Society, Toronto, Canada, August 2016.</w:t>
      </w:r>
    </w:p>
    <w:p w14:paraId="549644A6" w14:textId="77777777" w:rsidR="00303513" w:rsidRPr="0040742F" w:rsidRDefault="00303513" w:rsidP="00815C20"/>
    <w:p w14:paraId="4DACD725" w14:textId="598C2B00" w:rsidR="00303513" w:rsidRPr="0040742F" w:rsidRDefault="00303513" w:rsidP="00815C20">
      <w:r w:rsidRPr="0040742F">
        <w:lastRenderedPageBreak/>
        <w:t>Stein, Rachel E. “</w:t>
      </w:r>
      <w:r w:rsidR="000942F5" w:rsidRPr="0040742F">
        <w:t xml:space="preserve">Using the Ohio Amish Directory to </w:t>
      </w:r>
      <w:r w:rsidR="00875FD0" w:rsidRPr="0040742F">
        <w:t>Track C</w:t>
      </w:r>
      <w:r w:rsidR="000942F5" w:rsidRPr="0040742F">
        <w:t>hanges in a Tuscarawas County Church District</w:t>
      </w:r>
      <w:r w:rsidRPr="0040742F">
        <w:t>.” Amish Conference, Young Center</w:t>
      </w:r>
      <w:r w:rsidR="00F77D2A" w:rsidRPr="0040742F">
        <w:t xml:space="preserve"> for Anabaptist and Pietist Studies, Elizabethtown College, Elizabethtown, PA, June 2016. </w:t>
      </w:r>
    </w:p>
    <w:p w14:paraId="7AC6928F" w14:textId="77777777" w:rsidR="00303513" w:rsidRPr="0040742F" w:rsidRDefault="00303513" w:rsidP="00815C20"/>
    <w:p w14:paraId="08FE6604" w14:textId="025B6400" w:rsidR="00C86D29" w:rsidRPr="0040742F" w:rsidRDefault="00C86D29" w:rsidP="00815C20">
      <w:r w:rsidRPr="0040742F">
        <w:t>Nofziger, Stacey, Rachel E. Stein, and Nicole Rosen. “Comparing Caseworker and Child Reports of Violence in the Home.” Annual meeting of the American Society of Criminology, Washington, DC, November 2015.</w:t>
      </w:r>
    </w:p>
    <w:p w14:paraId="229C4EF1" w14:textId="77777777" w:rsidR="00C86D29" w:rsidRPr="0040742F" w:rsidRDefault="00C86D29" w:rsidP="00815C20"/>
    <w:p w14:paraId="227CD598" w14:textId="6A3B49DF" w:rsidR="00815C20" w:rsidRPr="0040742F" w:rsidRDefault="00815C20" w:rsidP="00815C20">
      <w:r w:rsidRPr="0040742F">
        <w:t xml:space="preserve">Bixler, Erin </w:t>
      </w:r>
      <w:r w:rsidR="007E30FF" w:rsidRPr="0040742F">
        <w:t>and Rachel E. Stein. “How Well A</w:t>
      </w:r>
      <w:r w:rsidRPr="0040742F">
        <w:t xml:space="preserve">re Your Police Doing? The Relationship between an Individual’s Fear of Crime and Their Perceptions of Police.” (Non-presenter). Annual meeting of the North Central Sociological Association, Cleveland, OH, April 2015. </w:t>
      </w:r>
    </w:p>
    <w:p w14:paraId="59493AF8" w14:textId="77777777" w:rsidR="00815C20" w:rsidRPr="0040742F" w:rsidRDefault="00815C20" w:rsidP="009A1D35"/>
    <w:p w14:paraId="7ADEE81F" w14:textId="0B9E7497" w:rsidR="00F80DFF" w:rsidRPr="0040742F" w:rsidRDefault="00F80DFF" w:rsidP="009A1D35">
      <w:r w:rsidRPr="0040742F">
        <w:t>Stein, Rachel E. and Candace Griffith. “Perceptions of the Neighborhood: Implications for Community Policing Strategies.” Annual meeting of the American Sociological Association, San Francisco, CA, August 2014.</w:t>
      </w:r>
    </w:p>
    <w:p w14:paraId="547BEAC4" w14:textId="77777777" w:rsidR="00F80DFF" w:rsidRPr="0040742F" w:rsidRDefault="00F80DFF" w:rsidP="009A1D35"/>
    <w:p w14:paraId="774D3B82" w14:textId="3243A855" w:rsidR="0096422A" w:rsidRPr="0040742F" w:rsidRDefault="0096422A" w:rsidP="009A1D35">
      <w:r w:rsidRPr="0040742F">
        <w:t xml:space="preserve">Bixler, Erin and Rachel E. Stein. “Would You Work with the Police? The Relationship between Community Policing and Fear of Crime.” (Non-presenter). Annual meeting of the North Central Sociological Association, Cincinnati, OH, April 2014. </w:t>
      </w:r>
    </w:p>
    <w:p w14:paraId="68F0EB2D" w14:textId="77777777" w:rsidR="0096422A" w:rsidRPr="0040742F" w:rsidRDefault="0096422A" w:rsidP="009A1D35"/>
    <w:p w14:paraId="1AF81EE8" w14:textId="77777777" w:rsidR="00B05089" w:rsidRPr="0040742F" w:rsidRDefault="00B05089" w:rsidP="009A1D35">
      <w:r w:rsidRPr="0040742F">
        <w:t>Stein, Rachel E. “</w:t>
      </w:r>
      <w:r w:rsidRPr="0040742F">
        <w:rPr>
          <w:bCs/>
        </w:rPr>
        <w:t>Sexual Victimization in a Cross-National Scope: A Multilevel Model of Opportunities.</w:t>
      </w:r>
      <w:r w:rsidRPr="0040742F">
        <w:rPr>
          <w:color w:val="000000" w:themeColor="text1"/>
        </w:rPr>
        <w:t xml:space="preserve">” </w:t>
      </w:r>
      <w:r w:rsidRPr="0040742F">
        <w:t xml:space="preserve">Annual meeting of the American Society of Criminology, Atlanta, GA, November 2013. </w:t>
      </w:r>
    </w:p>
    <w:p w14:paraId="3BC67B21" w14:textId="77777777" w:rsidR="00B05089" w:rsidRPr="0040742F" w:rsidRDefault="00B05089" w:rsidP="009A1D35"/>
    <w:p w14:paraId="486E7A74" w14:textId="77777777" w:rsidR="00123614" w:rsidRPr="0040742F" w:rsidRDefault="00123614" w:rsidP="009A1D35">
      <w:r w:rsidRPr="0040742F">
        <w:t xml:space="preserve">Stein, Rachel E. “Residents’ Perceptions of the Neighborhood and Fear of Crime: A Tale of Three Cities.” Annual meeting of the American Sociological Association, New York, NY, August 2013. </w:t>
      </w:r>
    </w:p>
    <w:p w14:paraId="515C8955" w14:textId="77777777" w:rsidR="009A1D35" w:rsidRPr="0040742F" w:rsidRDefault="009A1D35" w:rsidP="00320AF0"/>
    <w:p w14:paraId="660D6FDF" w14:textId="77777777" w:rsidR="00A20FC7" w:rsidRPr="0040742F" w:rsidRDefault="00A20FC7" w:rsidP="00320AF0">
      <w:r w:rsidRPr="0040742F">
        <w:t>Stein, Rachel E, Jamison Conley, and Clinton Davis. “A Spatial Analysis of Neighborhood Residents’ Fear of Crime and Police Calls for Service.” Annual meeting of the American Society of Criminology, Chicago, IL, November 2012.</w:t>
      </w:r>
    </w:p>
    <w:p w14:paraId="2C89B0BA" w14:textId="77777777" w:rsidR="00B856AE" w:rsidRPr="0040742F" w:rsidRDefault="00B856AE" w:rsidP="00B856AE"/>
    <w:p w14:paraId="394DACEF" w14:textId="5731A85B" w:rsidR="0057102C" w:rsidRPr="0040742F" w:rsidRDefault="0057102C" w:rsidP="00320AF0">
      <w:r w:rsidRPr="0040742F">
        <w:t>Jeannette Sanchez</w:t>
      </w:r>
      <w:r w:rsidR="0020694E" w:rsidRPr="0040742F">
        <w:t xml:space="preserve"> and Rachel E</w:t>
      </w:r>
      <w:r w:rsidRPr="0040742F">
        <w:t>.</w:t>
      </w:r>
      <w:r w:rsidR="0020694E" w:rsidRPr="0040742F">
        <w:t xml:space="preserve"> Stein.</w:t>
      </w:r>
      <w:r w:rsidRPr="0040742F">
        <w:t xml:space="preserve"> “Female Action Characters in Popular Film: Femininity and Violence.”</w:t>
      </w:r>
      <w:r w:rsidR="0020694E" w:rsidRPr="0040742F">
        <w:t xml:space="preserve"> (Non-presenter).</w:t>
      </w:r>
      <w:r w:rsidRPr="0040742F">
        <w:t xml:space="preserve"> Annual meeting of the North Central Sociological Association, Pittsburgh, PA, April 2012.</w:t>
      </w:r>
    </w:p>
    <w:p w14:paraId="73F00CBC" w14:textId="77777777" w:rsidR="0057102C" w:rsidRPr="0040742F" w:rsidRDefault="0057102C" w:rsidP="00320AF0"/>
    <w:p w14:paraId="5B25862D" w14:textId="77777777" w:rsidR="00037C6A" w:rsidRPr="0040742F" w:rsidRDefault="00037C6A" w:rsidP="00320AF0">
      <w:r w:rsidRPr="0040742F">
        <w:t>Conley, Jamison, Rachel E Stein, and Clinton Davis. “Contrasting Physical Disorder and Collective Efficacy Theories of Crime Using Geographically Weighted Regression.” Annual meeting of the Association of American Geographers, New York, NY, February 2012.</w:t>
      </w:r>
    </w:p>
    <w:p w14:paraId="49994C2E" w14:textId="77777777" w:rsidR="00037C6A" w:rsidRPr="0040742F" w:rsidRDefault="00037C6A" w:rsidP="00320AF0"/>
    <w:p w14:paraId="190C66C4" w14:textId="2DFA6646" w:rsidR="001B436D" w:rsidRPr="0040742F" w:rsidRDefault="001B436D" w:rsidP="00320AF0">
      <w:r w:rsidRPr="0040742F">
        <w:t xml:space="preserve">Conley, Jamison, Rachel E Stein, and Clinton Davis. “The Spatial Extent of Neighborhood Influence on Residential Perceptions of Physical Disorder.” (Non-presenter). Annual meeting of the </w:t>
      </w:r>
      <w:proofErr w:type="gramStart"/>
      <w:r w:rsidRPr="0040742F">
        <w:t>South Eastern</w:t>
      </w:r>
      <w:proofErr w:type="gramEnd"/>
      <w:r w:rsidRPr="0040742F">
        <w:t xml:space="preserve"> Division of the Association of American Geog</w:t>
      </w:r>
      <w:r w:rsidR="00455565" w:rsidRPr="0040742F">
        <w:t>raphers, Savannah, GA, November</w:t>
      </w:r>
      <w:r w:rsidRPr="0040742F">
        <w:t xml:space="preserve"> 2011. </w:t>
      </w:r>
    </w:p>
    <w:p w14:paraId="0BCF2FD1" w14:textId="77777777" w:rsidR="001B436D" w:rsidRPr="0040742F" w:rsidRDefault="001B436D" w:rsidP="00320AF0"/>
    <w:p w14:paraId="266A2AC3" w14:textId="7A471B07" w:rsidR="00320AF0" w:rsidRPr="0040742F" w:rsidRDefault="00320AF0" w:rsidP="00320AF0">
      <w:r w:rsidRPr="0040742F">
        <w:lastRenderedPageBreak/>
        <w:t xml:space="preserve">Stein, Rachel E. “Population and Employment Opportunity Structure: A Multilevel Cross-National Analysis of Assault Victimization.” Annual meeting of the American Society of Criminology, Washington, DC, </w:t>
      </w:r>
      <w:r w:rsidR="00455565" w:rsidRPr="0040742F">
        <w:t>November</w:t>
      </w:r>
      <w:r w:rsidR="00291849" w:rsidRPr="0040742F">
        <w:t xml:space="preserve"> 2011.</w:t>
      </w:r>
    </w:p>
    <w:p w14:paraId="51F73967" w14:textId="77777777" w:rsidR="00320AF0" w:rsidRPr="0040742F" w:rsidRDefault="00320AF0" w:rsidP="00F76535"/>
    <w:p w14:paraId="146217F6" w14:textId="2B2AFBFF" w:rsidR="003D2CD3" w:rsidRPr="0040742F" w:rsidRDefault="003D2CD3" w:rsidP="00F76535">
      <w:r w:rsidRPr="0040742F">
        <w:t>Stein, Rachel E. “Individual and Structural Opportunities Leading to Assault Victimization: A Comparative Analysis.” Annual meeting of the American Sociological Ass</w:t>
      </w:r>
      <w:r w:rsidR="00455565" w:rsidRPr="0040742F">
        <w:t>ociation, Las Vegas, NV, August</w:t>
      </w:r>
      <w:r w:rsidRPr="0040742F">
        <w:t xml:space="preserve"> 2011.  </w:t>
      </w:r>
    </w:p>
    <w:p w14:paraId="123DEF4B" w14:textId="77777777" w:rsidR="003D2CD3" w:rsidRPr="0040742F" w:rsidRDefault="003D2CD3" w:rsidP="00F76535"/>
    <w:p w14:paraId="6D11C930" w14:textId="3AF7F352" w:rsidR="009F05E0" w:rsidRPr="0040742F" w:rsidRDefault="0020694E" w:rsidP="00F76535">
      <w:r w:rsidRPr="0040742F">
        <w:t xml:space="preserve">Katherine Burns and </w:t>
      </w:r>
      <w:r w:rsidR="00260726" w:rsidRPr="0040742F">
        <w:t>Rachel E.</w:t>
      </w:r>
      <w:r w:rsidRPr="0040742F">
        <w:t xml:space="preserve"> Stein</w:t>
      </w:r>
      <w:r w:rsidR="009F05E0" w:rsidRPr="0040742F">
        <w:t>. “Good Heroes, Bad Women: A Case Study of Violent Female Action Characters in Popular Film.”</w:t>
      </w:r>
      <w:r w:rsidR="00260726" w:rsidRPr="0040742F">
        <w:t xml:space="preserve"> (Non-presenter).</w:t>
      </w:r>
      <w:r w:rsidR="009F05E0" w:rsidRPr="0040742F">
        <w:t xml:space="preserve"> Annual meeting of the North Central Sociological Association, Cleveland, OH, </w:t>
      </w:r>
      <w:r w:rsidR="00AE1634" w:rsidRPr="0040742F">
        <w:t>March/</w:t>
      </w:r>
      <w:r w:rsidR="009F05E0" w:rsidRPr="0040742F">
        <w:t>April 2011.</w:t>
      </w:r>
    </w:p>
    <w:p w14:paraId="5E603870" w14:textId="77777777" w:rsidR="009F05E0" w:rsidRPr="0040742F" w:rsidRDefault="009F05E0" w:rsidP="00F76535"/>
    <w:p w14:paraId="2C620039" w14:textId="77777777" w:rsidR="0008614C" w:rsidRPr="0040742F" w:rsidRDefault="0008614C" w:rsidP="00F76535">
      <w:r w:rsidRPr="0040742F">
        <w:t>Stein, Rachel E., James J. Nolan, and Susie Bennett. “A Multi-Site Analysis of Systematic Social Observations: The Impact of Neighborhood Disorder on Victimization.” Annual meeting of the American Society of Criminology, San Francisco, CA, November 2010.</w:t>
      </w:r>
    </w:p>
    <w:p w14:paraId="46AF54E3" w14:textId="77777777" w:rsidR="0008614C" w:rsidRPr="0040742F" w:rsidRDefault="0008614C" w:rsidP="00F76535"/>
    <w:p w14:paraId="4F585B8F" w14:textId="77777777" w:rsidR="0008614C" w:rsidRPr="0040742F" w:rsidRDefault="0008614C" w:rsidP="00F76535">
      <w:r w:rsidRPr="0040742F">
        <w:t>Nolan, James J., Susie Bennett, and Rachel E. Stein. “Situational Policing: Findings from a Multi-Site Study Assessing Police and Neighborhood Psycho</w:t>
      </w:r>
      <w:r w:rsidR="008B3B6C" w:rsidRPr="0040742F">
        <w:t>-</w:t>
      </w:r>
      <w:r w:rsidRPr="0040742F">
        <w:t>emotional Dynamics.”</w:t>
      </w:r>
      <w:r w:rsidR="004714AF" w:rsidRPr="0040742F">
        <w:t xml:space="preserve"> (Non-presenter).</w:t>
      </w:r>
      <w:r w:rsidRPr="0040742F">
        <w:t xml:space="preserve"> Annual meeting of the American Society of Criminology, San Francisco, CA, November 2010.</w:t>
      </w:r>
    </w:p>
    <w:p w14:paraId="0BBD67A7" w14:textId="77777777" w:rsidR="0008614C" w:rsidRPr="0040742F" w:rsidRDefault="0008614C" w:rsidP="00F76535"/>
    <w:p w14:paraId="7C3E17F4" w14:textId="77777777" w:rsidR="00035626" w:rsidRPr="0040742F" w:rsidRDefault="008C48BB" w:rsidP="00981541">
      <w:r w:rsidRPr="0040742F">
        <w:t>Stein, Rachel E. “Cross-Level Interactions: An Explanatory Bridge of Cross-National Violent Victimization?</w:t>
      </w:r>
      <w:r w:rsidR="008B3B6C" w:rsidRPr="0040742F">
        <w:t>” Joint a</w:t>
      </w:r>
      <w:r w:rsidR="00035626" w:rsidRPr="0040742F">
        <w:t xml:space="preserve">nnual meeting of the </w:t>
      </w:r>
      <w:r w:rsidR="008B3B6C" w:rsidRPr="0040742F">
        <w:t xml:space="preserve">Midwest Sociological Society and the </w:t>
      </w:r>
      <w:r w:rsidR="00035626" w:rsidRPr="0040742F">
        <w:t>North Central Sociological Association, Chicago, IL, April 2010.</w:t>
      </w:r>
    </w:p>
    <w:p w14:paraId="7529E4DF" w14:textId="77777777" w:rsidR="008C48BB" w:rsidRPr="0040742F" w:rsidRDefault="008C48BB" w:rsidP="00981541"/>
    <w:p w14:paraId="633E3B51" w14:textId="77777777" w:rsidR="001E285F" w:rsidRPr="0040742F" w:rsidRDefault="001E285F" w:rsidP="00981541">
      <w:r w:rsidRPr="0040742F">
        <w:t>Stein, Rachel E. “Cross-National Variation in the Routines of Individuals: An Analysis of Assault and Burglary Victimization.” Annual meeting of the American Society of Criminology, Philadelphia, PA, November 2009.</w:t>
      </w:r>
    </w:p>
    <w:p w14:paraId="65767973" w14:textId="77777777" w:rsidR="00F57328" w:rsidRPr="0040742F" w:rsidRDefault="00F57328" w:rsidP="00981541"/>
    <w:p w14:paraId="0D1E279E" w14:textId="77777777" w:rsidR="00F57328" w:rsidRPr="0040742F" w:rsidRDefault="00F57328" w:rsidP="00981541">
      <w:r w:rsidRPr="0040742F">
        <w:t>Robbins, Blaine, David Pettinicchio, and Rachel E. Stein. “Civic Engagement and Socio-Economic Structure: Cross-National Explanations of Victimization.” Annual meeting of the American Society of Criminology, Philadelphia, PA, November 2009.</w:t>
      </w:r>
    </w:p>
    <w:p w14:paraId="58E28F05" w14:textId="77777777" w:rsidR="00F57328" w:rsidRPr="0040742F" w:rsidRDefault="00F57328" w:rsidP="00981541"/>
    <w:p w14:paraId="06959C9E" w14:textId="77777777" w:rsidR="00F57328" w:rsidRPr="0040742F" w:rsidRDefault="00F57328" w:rsidP="00981541">
      <w:r w:rsidRPr="0040742F">
        <w:t>Nolan, James, Susan Bennett, Elizabeth L. Walling, and Rachel E. Stein. “Situational Policing: Seeing and Seizing on Neighborhood Dynamics to Reduce Crime and Build Collective Efficacy.” (Non-presenter). Annual meeting of the American Society of Criminology, Philadelphia, PA, November 2009.</w:t>
      </w:r>
    </w:p>
    <w:p w14:paraId="34A61F28" w14:textId="77777777" w:rsidR="001E285F" w:rsidRPr="0040742F" w:rsidRDefault="001E285F" w:rsidP="00981541"/>
    <w:p w14:paraId="64061F7D" w14:textId="77777777" w:rsidR="00981541" w:rsidRPr="0040742F" w:rsidRDefault="00981541" w:rsidP="00981541">
      <w:r w:rsidRPr="0040742F">
        <w:t>Stein, Rachel E. “Cross-National Victimization: Beyond the Dichotomy of Industrialized and Non-Industrialized Countries within a Routine Activities Approach.” Annual meeting of the American Sociological Association, San Francisco, CA, August 2009.</w:t>
      </w:r>
    </w:p>
    <w:p w14:paraId="59F2F612" w14:textId="77777777" w:rsidR="00981541" w:rsidRPr="0040742F" w:rsidRDefault="00981541" w:rsidP="00981541"/>
    <w:p w14:paraId="58D6ED73" w14:textId="77777777" w:rsidR="000B0403" w:rsidRPr="0040742F" w:rsidRDefault="000B0403" w:rsidP="00F76535">
      <w:r w:rsidRPr="0040742F">
        <w:t xml:space="preserve">Stein, Rachel E. and Suzanne Slusser. “Female Offending Constructed on the Silver Screen: An Exploration of Gender and Deviance in Top Grossing Films.” Annual meeting of the North Central Sociological Association, Dearborn, MI, April 2009.  </w:t>
      </w:r>
    </w:p>
    <w:p w14:paraId="4860379C" w14:textId="77777777" w:rsidR="000B0403" w:rsidRPr="0040742F" w:rsidRDefault="000B0403" w:rsidP="00F76535"/>
    <w:p w14:paraId="2E42258D" w14:textId="77777777" w:rsidR="0085479E" w:rsidRPr="0040742F" w:rsidRDefault="0085479E" w:rsidP="00F76535">
      <w:r w:rsidRPr="0040742F">
        <w:lastRenderedPageBreak/>
        <w:t>Stein, Rachel E.</w:t>
      </w:r>
      <w:r w:rsidRPr="0040742F">
        <w:rPr>
          <w:b/>
        </w:rPr>
        <w:t xml:space="preserve"> </w:t>
      </w:r>
      <w:r w:rsidRPr="0040742F">
        <w:t xml:space="preserve">“A Cross-National Analysis of Routine Activities Theory: The Importance of Country Structure on Victimization Experience.” Annual meeting of the American Society of Criminology, St. Louis, MO, November 2008.  </w:t>
      </w:r>
    </w:p>
    <w:p w14:paraId="3AA76FCF" w14:textId="77777777" w:rsidR="0085479E" w:rsidRPr="0040742F" w:rsidRDefault="0085479E" w:rsidP="00F76535"/>
    <w:p w14:paraId="44792D05" w14:textId="77777777" w:rsidR="00BB7DE6" w:rsidRPr="0040742F" w:rsidRDefault="00BB7DE6" w:rsidP="00F76535">
      <w:r w:rsidRPr="0040742F">
        <w:t>Stein, Rachel E.</w:t>
      </w:r>
      <w:r w:rsidRPr="0040742F">
        <w:rPr>
          <w:b/>
        </w:rPr>
        <w:t xml:space="preserve"> </w:t>
      </w:r>
      <w:r w:rsidRPr="0040742F">
        <w:t>“A Micro- and Macro-Routine Activity Theoretical Approach: Exploring Cross-National Victimization.” Annual meeting of the American Society of Criminology, Atlanta, GA, November 2007.</w:t>
      </w:r>
    </w:p>
    <w:p w14:paraId="77C0E3F7" w14:textId="77777777" w:rsidR="00BB7DE6" w:rsidRPr="0040742F" w:rsidRDefault="00BB7DE6" w:rsidP="00F76535"/>
    <w:p w14:paraId="3DF6820D" w14:textId="4628BF95" w:rsidR="00BB7DE6" w:rsidRPr="0040742F" w:rsidRDefault="00BB7DE6" w:rsidP="00F76535">
      <w:r w:rsidRPr="0040742F">
        <w:t>Teasdale, Brent, Rachel E. Stein, and Mary Laske. “A Multi-</w:t>
      </w:r>
      <w:r w:rsidR="006A07D7" w:rsidRPr="0040742F">
        <w:t>Level</w:t>
      </w:r>
      <w:r w:rsidRPr="0040742F">
        <w:t xml:space="preserve"> Perspective on Race/Ethnicity and Substance Abuse.” (Non-presenter). Annual meeting of the American Society of Criminology, Atlanta, GA, November 2007.  </w:t>
      </w:r>
    </w:p>
    <w:p w14:paraId="34E8085C" w14:textId="77777777" w:rsidR="00BB7DE6" w:rsidRPr="0040742F" w:rsidRDefault="00BB7DE6" w:rsidP="00F76535">
      <w:pPr>
        <w:rPr>
          <w:b/>
        </w:rPr>
      </w:pPr>
    </w:p>
    <w:p w14:paraId="449590E1" w14:textId="77777777" w:rsidR="007913EE" w:rsidRPr="0040742F" w:rsidRDefault="007913EE" w:rsidP="00F76535">
      <w:r w:rsidRPr="0040742F">
        <w:t>Stein, Rachel E.</w:t>
      </w:r>
      <w:r w:rsidRPr="0040742F">
        <w:rPr>
          <w:b/>
        </w:rPr>
        <w:t xml:space="preserve"> </w:t>
      </w:r>
      <w:r w:rsidRPr="0040742F">
        <w:t xml:space="preserve">“Assault Victimization in the United States, the Netherlands, and Northern Ireland: A Routine Activities Approach.” Annual </w:t>
      </w:r>
      <w:r w:rsidR="00BB7DE6" w:rsidRPr="0040742F">
        <w:t>m</w:t>
      </w:r>
      <w:r w:rsidRPr="0040742F">
        <w:t>eeting of the American Sociological Association, New York, NY, August 2007.</w:t>
      </w:r>
    </w:p>
    <w:p w14:paraId="38E3F150" w14:textId="77777777" w:rsidR="007913EE" w:rsidRPr="0040742F" w:rsidRDefault="007913EE" w:rsidP="00F76535">
      <w:pPr>
        <w:rPr>
          <w:b/>
        </w:rPr>
      </w:pPr>
    </w:p>
    <w:p w14:paraId="1BAD6148" w14:textId="77777777" w:rsidR="00F76535" w:rsidRPr="0040742F" w:rsidRDefault="003E4338" w:rsidP="00F76535">
      <w:r w:rsidRPr="0040742F">
        <w:t>Stein, Rachel E. “Cross-National Victimization: An Examination of Relationship to Offender and Crime.” Annual meeting of the American Society of Criminology, Los Angeles, CA, November 2006.</w:t>
      </w:r>
    </w:p>
    <w:p w14:paraId="6579CB1D" w14:textId="77777777" w:rsidR="003E4338" w:rsidRPr="0040742F" w:rsidRDefault="003E4338" w:rsidP="00F76535"/>
    <w:p w14:paraId="0C720E13" w14:textId="77777777" w:rsidR="003E4338" w:rsidRPr="0040742F" w:rsidRDefault="003E4338" w:rsidP="00F76535">
      <w:r w:rsidRPr="0040742F">
        <w:t>Stein, Rachel E. and J. Brooke Turney. “Prayer and Poverty: The Effectiveness of a Religious Organization to Alleviate Systemic Neighborhood Problems.” Annual meeting of the North Central Sociological Association, Indianapolis, IN, March 2006.</w:t>
      </w:r>
    </w:p>
    <w:p w14:paraId="0E92B005" w14:textId="77777777" w:rsidR="003E4338" w:rsidRPr="0040742F" w:rsidRDefault="003E4338" w:rsidP="00F76535"/>
    <w:p w14:paraId="2C775D60" w14:textId="77777777" w:rsidR="003E4338" w:rsidRPr="0040742F" w:rsidRDefault="003E4338" w:rsidP="00F76535">
      <w:r w:rsidRPr="0040742F">
        <w:t>Stein, Rachel E. and Stacey Nofziger. “Who Knows: Adolescents’ Choice of Confidant in Sexual Abuse Cases.” Annual meeting of the American Society of Criminology, Toronto, Canada, November 2005.</w:t>
      </w:r>
    </w:p>
    <w:p w14:paraId="7A45F022" w14:textId="77777777" w:rsidR="003E4338" w:rsidRPr="0040742F" w:rsidRDefault="003E4338" w:rsidP="00F76535"/>
    <w:p w14:paraId="681A3465" w14:textId="77777777" w:rsidR="003E4338" w:rsidRPr="0040742F" w:rsidRDefault="003E4338" w:rsidP="00F76535">
      <w:r w:rsidRPr="0040742F">
        <w:t>Slusser, Suzanne and Rachel E. Stein. “Offending Construed: The Celluloid Reflection of Prostitution.” Annual meeting of the North Central Sociological Association, Pittsburgh, PA, April 2005.</w:t>
      </w:r>
    </w:p>
    <w:p w14:paraId="50590432" w14:textId="77777777" w:rsidR="003E4338" w:rsidRPr="0040742F" w:rsidRDefault="003E4338" w:rsidP="00F76535"/>
    <w:p w14:paraId="0202D586" w14:textId="77777777" w:rsidR="003E4338" w:rsidRPr="0040742F" w:rsidRDefault="003E4338" w:rsidP="00F76535">
      <w:r w:rsidRPr="0040742F">
        <w:t>Stein, Rachel E. and Stacey Nofziger. “The Gendered Practice of Help Seeking Among Adolescent Physical Abuse Victims.” Annual meeting of the American Society of Criminology, Nashville, TN, November 2004.</w:t>
      </w:r>
    </w:p>
    <w:p w14:paraId="41C6239C" w14:textId="77777777" w:rsidR="003E4338" w:rsidRPr="0040742F" w:rsidRDefault="003E4338" w:rsidP="00F76535"/>
    <w:p w14:paraId="77C1CB86" w14:textId="06C3872F" w:rsidR="009E12FE" w:rsidRPr="00D23BD2" w:rsidRDefault="003E4338">
      <w:r w:rsidRPr="0040742F">
        <w:t>Stein, Rachel E. “Adolescent Delinquency: The Importance of Parental Attachment and Involvement.” Annual meeting of the North Central Sociological Association, Cleveland, OH, April 2004.</w:t>
      </w:r>
    </w:p>
    <w:p w14:paraId="07EB03A9" w14:textId="1625D0AC" w:rsidR="00480701" w:rsidRPr="0040742F" w:rsidRDefault="00480701" w:rsidP="00D23BD2">
      <w:pPr>
        <w:pStyle w:val="CVheadings"/>
      </w:pPr>
      <w:r w:rsidRPr="0040742F">
        <w:t>INVITED PRESENTATIONS</w:t>
      </w:r>
    </w:p>
    <w:p w14:paraId="27B3F5B4" w14:textId="168009C9" w:rsidR="00B01225" w:rsidRDefault="00B01225" w:rsidP="00B01225">
      <w:pPr>
        <w:rPr>
          <w:color w:val="000000" w:themeColor="text1"/>
        </w:rPr>
      </w:pPr>
      <w:r>
        <w:rPr>
          <w:color w:val="000000" w:themeColor="text1"/>
        </w:rPr>
        <w:t>Stein, Rachel E. “</w:t>
      </w:r>
      <w:r w:rsidR="00502684">
        <w:rPr>
          <w:color w:val="000000" w:themeColor="text1"/>
        </w:rPr>
        <w:t xml:space="preserve">‘Trust God! And Wash Your Hands’: </w:t>
      </w:r>
      <w:proofErr w:type="spellStart"/>
      <w:r w:rsidR="00502684" w:rsidRPr="00260306">
        <w:rPr>
          <w:i/>
          <w:iCs/>
          <w:color w:val="000000" w:themeColor="text1"/>
        </w:rPr>
        <w:t>Gelassenheit</w:t>
      </w:r>
      <w:r w:rsidR="00502684">
        <w:rPr>
          <w:i/>
          <w:iCs/>
          <w:color w:val="000000" w:themeColor="text1"/>
        </w:rPr>
        <w:t>’s</w:t>
      </w:r>
      <w:proofErr w:type="spellEnd"/>
      <w:r w:rsidR="00502684" w:rsidRPr="00441BEB">
        <w:rPr>
          <w:color w:val="000000" w:themeColor="text1"/>
        </w:rPr>
        <w:t xml:space="preserve"> Role</w:t>
      </w:r>
      <w:r w:rsidR="00502684">
        <w:rPr>
          <w:color w:val="000000" w:themeColor="text1"/>
        </w:rPr>
        <w:t xml:space="preserve"> in Illness and Epidemics.</w:t>
      </w:r>
      <w:r>
        <w:rPr>
          <w:color w:val="000000" w:themeColor="text1"/>
        </w:rPr>
        <w:t xml:space="preserve">” Invited Plenary Address at the Translational Medicine in Plain Populations Conference, Plain Community Health Consortium (PCHC), Wooster, OH, August 2023. </w:t>
      </w:r>
    </w:p>
    <w:p w14:paraId="533D2CB6" w14:textId="77777777" w:rsidR="00B01225" w:rsidRDefault="00B01225" w:rsidP="00B33198">
      <w:pPr>
        <w:rPr>
          <w:bCs/>
        </w:rPr>
      </w:pPr>
    </w:p>
    <w:p w14:paraId="1BE27ACB" w14:textId="5CFEE1AE" w:rsidR="009E6EC9" w:rsidRDefault="009E6EC9" w:rsidP="00B33198">
      <w:pPr>
        <w:rPr>
          <w:bCs/>
        </w:rPr>
      </w:pPr>
      <w:r>
        <w:rPr>
          <w:bCs/>
        </w:rPr>
        <w:lastRenderedPageBreak/>
        <w:t xml:space="preserve">Stein, Rachel E. “Learning from </w:t>
      </w:r>
      <w:proofErr w:type="spellStart"/>
      <w:r w:rsidRPr="009E6EC9">
        <w:rPr>
          <w:bCs/>
          <w:i/>
          <w:iCs/>
        </w:rPr>
        <w:t>Gelassenheit</w:t>
      </w:r>
      <w:proofErr w:type="spellEnd"/>
      <w:r>
        <w:rPr>
          <w:bCs/>
        </w:rPr>
        <w:t xml:space="preserve">: Communication Strategies to Effectively Engage with the Amish.” Invited Panelist on Vaccine Equity Panel at </w:t>
      </w:r>
      <w:r w:rsidR="00225824">
        <w:rPr>
          <w:bCs/>
        </w:rPr>
        <w:t xml:space="preserve">the </w:t>
      </w:r>
      <w:r>
        <w:rPr>
          <w:bCs/>
        </w:rPr>
        <w:t>Annual New York Statewide Immunization Meeting, New York State Association of County Health Officials (NYSACHO), Saratoga Springs, NY, March 2023.</w:t>
      </w:r>
    </w:p>
    <w:p w14:paraId="7E79F22B" w14:textId="77777777" w:rsidR="009E6EC9" w:rsidRDefault="009E6EC9" w:rsidP="00B33198">
      <w:pPr>
        <w:rPr>
          <w:bCs/>
        </w:rPr>
      </w:pPr>
    </w:p>
    <w:p w14:paraId="2E08181D" w14:textId="5A8D6C20" w:rsidR="001A61AB" w:rsidRPr="00A121E9" w:rsidRDefault="001A61AB" w:rsidP="00B33198">
      <w:r w:rsidRPr="0040742F">
        <w:rPr>
          <w:bCs/>
        </w:rPr>
        <w:t>Stein, Rachel E. “</w:t>
      </w:r>
      <w:r w:rsidRPr="0040742F">
        <w:t xml:space="preserve">Epidemics and Echo Chambers: What the Pandemic Teaches Us About Beliefs, Behaviors, and Community.” </w:t>
      </w:r>
      <w:r w:rsidR="000645EA" w:rsidRPr="0040742F">
        <w:t xml:space="preserve">Invited </w:t>
      </w:r>
      <w:r w:rsidRPr="00A121E9">
        <w:t>Plenary Address at the Amish Conference, Young Center for Anabaptist and Pietist Studies, Elizabethtown College, Elizabethtown, PA, June 2022.</w:t>
      </w:r>
      <w:r w:rsidR="00A121E9" w:rsidRPr="00A121E9">
        <w:t xml:space="preserve"> </w:t>
      </w:r>
      <w:hyperlink r:id="rId32" w:tooltip="https://www.etown.edu/centers/young-center/events-videos.aspx" w:history="1">
        <w:r w:rsidR="00A121E9" w:rsidRPr="00A121E9">
          <w:rPr>
            <w:rStyle w:val="Hyperlink"/>
            <w:color w:val="954F72"/>
          </w:rPr>
          <w:t>https://www.etown.edu/centers/young-center/events-videos.aspx</w:t>
        </w:r>
      </w:hyperlink>
    </w:p>
    <w:p w14:paraId="02FEC061" w14:textId="77777777" w:rsidR="001A61AB" w:rsidRPr="00A121E9" w:rsidRDefault="001A61AB" w:rsidP="00B33198">
      <w:pPr>
        <w:rPr>
          <w:bCs/>
        </w:rPr>
      </w:pPr>
    </w:p>
    <w:p w14:paraId="2C2F57CC" w14:textId="0791E4AF" w:rsidR="009F690F" w:rsidRPr="0040742F" w:rsidRDefault="009F690F" w:rsidP="00B33198">
      <w:pPr>
        <w:rPr>
          <w:bCs/>
        </w:rPr>
      </w:pPr>
      <w:r w:rsidRPr="0040742F">
        <w:rPr>
          <w:bCs/>
        </w:rPr>
        <w:t xml:space="preserve">Stein, Rachel E. “Community Cohesion: How Amish and Mennonite Groups Responded to the Pandemic.” Invited Colloquium at Hillsdale College, Hillsdale, MI. November </w:t>
      </w:r>
      <w:r w:rsidR="00743B8A" w:rsidRPr="0040742F">
        <w:rPr>
          <w:bCs/>
        </w:rPr>
        <w:t xml:space="preserve">29, 2021. </w:t>
      </w:r>
    </w:p>
    <w:p w14:paraId="7731619D" w14:textId="77777777" w:rsidR="009F690F" w:rsidRPr="0040742F" w:rsidRDefault="009F690F" w:rsidP="00B33198">
      <w:pPr>
        <w:rPr>
          <w:bCs/>
        </w:rPr>
      </w:pPr>
    </w:p>
    <w:p w14:paraId="70939944" w14:textId="449C7590" w:rsidR="00B33198" w:rsidRPr="00D23BD2" w:rsidRDefault="00480701" w:rsidP="00D23BD2">
      <w:r w:rsidRPr="0040742F">
        <w:rPr>
          <w:bCs/>
        </w:rPr>
        <w:t>Stein, Rachel E. “</w:t>
      </w:r>
      <w:r w:rsidRPr="0040742F">
        <w:t xml:space="preserve">Discovery, Disenchantment, and Recovery: Finding Sociology that Matters in Amish Country.” Presidential Address, North Central Sociological Association, </w:t>
      </w:r>
      <w:r w:rsidR="00EA285F" w:rsidRPr="0040742F">
        <w:t>A</w:t>
      </w:r>
      <w:r w:rsidRPr="0040742F">
        <w:t xml:space="preserve">nnual Meeting, Virtual, April </w:t>
      </w:r>
      <w:r w:rsidR="00743B8A" w:rsidRPr="0040742F">
        <w:t xml:space="preserve">7, </w:t>
      </w:r>
      <w:r w:rsidRPr="0040742F">
        <w:t xml:space="preserve">2021.  </w:t>
      </w:r>
    </w:p>
    <w:p w14:paraId="67AFF208" w14:textId="4156E0FE" w:rsidR="00CE5DF8" w:rsidRPr="0040742F" w:rsidRDefault="00CE5DF8" w:rsidP="00D23BD2">
      <w:pPr>
        <w:pStyle w:val="CVheadings"/>
      </w:pPr>
      <w:r w:rsidRPr="0040742F">
        <w:t>TEACHING PRESENTATIONS, PANELS, &amp; WORKSHOPS</w:t>
      </w:r>
    </w:p>
    <w:p w14:paraId="508108B7" w14:textId="23F7832D" w:rsidR="00444270" w:rsidRPr="0040742F" w:rsidRDefault="00444270" w:rsidP="00444270">
      <w:r>
        <w:t>Stein, Rachel E. “Pedagogical Shifts and Innovations in Teaching Sociology over the Past Century.” Annual</w:t>
      </w:r>
      <w:r w:rsidR="00DC61F4">
        <w:t xml:space="preserve"> </w:t>
      </w:r>
      <w:r w:rsidRPr="0040742F">
        <w:t xml:space="preserve">meeting of the North Central Sociological Association, </w:t>
      </w:r>
      <w:r w:rsidR="00DC61F4">
        <w:t>Columbus, OH</w:t>
      </w:r>
      <w:r w:rsidRPr="0040742F">
        <w:t xml:space="preserve">, </w:t>
      </w:r>
      <w:r w:rsidR="00DC61F4">
        <w:t>March</w:t>
      </w:r>
      <w:r w:rsidRPr="0040742F">
        <w:t xml:space="preserve"> 20</w:t>
      </w:r>
      <w:r w:rsidR="00DC61F4">
        <w:t>24</w:t>
      </w:r>
      <w:r w:rsidRPr="0040742F">
        <w:t xml:space="preserve">. </w:t>
      </w:r>
    </w:p>
    <w:p w14:paraId="75E0130E" w14:textId="77777777" w:rsidR="00444270" w:rsidRDefault="00444270" w:rsidP="004C7C68"/>
    <w:p w14:paraId="4426956F" w14:textId="6DD0948F" w:rsidR="004C7C68" w:rsidRPr="0040742F" w:rsidRDefault="00A52888" w:rsidP="004C7C68">
      <w:r w:rsidRPr="0040742F">
        <w:t xml:space="preserve">Stein, Rachel E., </w:t>
      </w:r>
      <w:r w:rsidR="004C7C68" w:rsidRPr="0040742F">
        <w:t>Erin Hudnall</w:t>
      </w:r>
      <w:r w:rsidRPr="0040742F">
        <w:t xml:space="preserve"> and Corey Colyer</w:t>
      </w:r>
      <w:r w:rsidR="004C7C68" w:rsidRPr="0040742F">
        <w:t xml:space="preserve">. “Learning versus </w:t>
      </w:r>
      <w:r w:rsidR="00166AC6" w:rsidRPr="0040742F">
        <w:t>G</w:t>
      </w:r>
      <w:r w:rsidR="004C7C68" w:rsidRPr="0040742F">
        <w:t xml:space="preserve">etting the </w:t>
      </w:r>
      <w:r w:rsidR="00166AC6" w:rsidRPr="0040742F">
        <w:t>G</w:t>
      </w:r>
      <w:r w:rsidR="004C7C68" w:rsidRPr="0040742F">
        <w:t xml:space="preserve">rade: Assessing </w:t>
      </w:r>
      <w:r w:rsidR="00166AC6" w:rsidRPr="0040742F">
        <w:t>S</w:t>
      </w:r>
      <w:r w:rsidR="004C7C68" w:rsidRPr="0040742F">
        <w:t xml:space="preserve">tudent </w:t>
      </w:r>
      <w:r w:rsidR="00166AC6" w:rsidRPr="0040742F">
        <w:t>R</w:t>
      </w:r>
      <w:r w:rsidR="004C7C68" w:rsidRPr="0040742F">
        <w:t xml:space="preserve">eactions in a </w:t>
      </w:r>
      <w:r w:rsidR="00166AC6" w:rsidRPr="0040742F">
        <w:t>T</w:t>
      </w:r>
      <w:r w:rsidR="004C7C68" w:rsidRPr="0040742F">
        <w:t xml:space="preserve">eam-based </w:t>
      </w:r>
      <w:r w:rsidR="00166AC6" w:rsidRPr="0040742F">
        <w:t>L</w:t>
      </w:r>
      <w:r w:rsidR="004C7C68" w:rsidRPr="0040742F">
        <w:t xml:space="preserve">earning </w:t>
      </w:r>
      <w:r w:rsidR="00166AC6" w:rsidRPr="0040742F">
        <w:t>S</w:t>
      </w:r>
      <w:r w:rsidR="004C7C68" w:rsidRPr="0040742F">
        <w:t xml:space="preserve">etting.” Annual meeting of the North Central Sociological Association, Pittsburgh, PA, April 2018. </w:t>
      </w:r>
    </w:p>
    <w:p w14:paraId="00A22D3C" w14:textId="77777777" w:rsidR="004C7C68" w:rsidRPr="0040742F" w:rsidRDefault="004C7C68" w:rsidP="00CE5DF8"/>
    <w:p w14:paraId="2B65592D" w14:textId="173FAB7A" w:rsidR="00F443A7" w:rsidRPr="0040742F" w:rsidRDefault="00F443A7" w:rsidP="00CE5DF8">
      <w:r w:rsidRPr="0040742F">
        <w:t>Stein, Rachel E. and Janice Procter. “Group Imposed Social Control and Attendance Policies in the Classroom.” Annual meeting of the North Central Sociological Association, Indianapolis, IN, April 2017.</w:t>
      </w:r>
    </w:p>
    <w:p w14:paraId="6A1ACFAA" w14:textId="77777777" w:rsidR="00F443A7" w:rsidRPr="0040742F" w:rsidRDefault="00F443A7" w:rsidP="00CE5DF8"/>
    <w:p w14:paraId="63E50AD3" w14:textId="064F6AA9" w:rsidR="00CE5DF8" w:rsidRPr="0040742F" w:rsidRDefault="00CE5DF8" w:rsidP="00CE5DF8">
      <w:r w:rsidRPr="0040742F">
        <w:t xml:space="preserve">Stein, Rachel E. and Corey J. Colyer. “Resistance in Team-Based Learning: What Does </w:t>
      </w:r>
      <w:r w:rsidR="006A07D7" w:rsidRPr="0040742F">
        <w:t>It</w:t>
      </w:r>
      <w:r w:rsidRPr="0040742F">
        <w:t xml:space="preserve"> Mean to Learn?” Annual meeting of the North Central Sociological Association, Chicago, IL, March 2016. </w:t>
      </w:r>
    </w:p>
    <w:p w14:paraId="64DD2C66" w14:textId="77777777" w:rsidR="00CE5DF8" w:rsidRPr="0040742F" w:rsidRDefault="00CE5DF8" w:rsidP="00CE5DF8"/>
    <w:p w14:paraId="13FD268A" w14:textId="77777777" w:rsidR="00CE5DF8" w:rsidRPr="0040742F" w:rsidRDefault="00CE5DF8" w:rsidP="00CE5DF8">
      <w:r w:rsidRPr="0040742F">
        <w:t xml:space="preserve">Stein, Rachel E. “Student Views on Team-Based Learning (TBL).” Annual meeting of the American Society of Criminology. Washington, DC, November 2015. </w:t>
      </w:r>
    </w:p>
    <w:p w14:paraId="71BC3BAB" w14:textId="77777777" w:rsidR="00CE5DF8" w:rsidRPr="0040742F" w:rsidRDefault="00CE5DF8" w:rsidP="00CE5DF8"/>
    <w:p w14:paraId="5D4A1085" w14:textId="77777777" w:rsidR="00CE5DF8" w:rsidRPr="0040742F" w:rsidRDefault="00CE5DF8" w:rsidP="00CE5DF8">
      <w:r w:rsidRPr="0040742F">
        <w:t>Stein, Rachel E., Corey J. Colyer, and Jason Manning. “Student Accountability in Team-Based Learning Classes.” Annual meeting of the North Central Sociological Association, Cleveland, OH, April 2015.</w:t>
      </w:r>
    </w:p>
    <w:p w14:paraId="7D68B2D4" w14:textId="77777777" w:rsidR="00CE5DF8" w:rsidRPr="0040742F" w:rsidRDefault="00CE5DF8" w:rsidP="00CE5DF8"/>
    <w:p w14:paraId="34A15A2A" w14:textId="77777777" w:rsidR="00CE5DF8" w:rsidRPr="0040742F" w:rsidRDefault="00CE5DF8" w:rsidP="00CE5DF8">
      <w:r w:rsidRPr="0040742F">
        <w:t>Stein, Rachel E. “From the Foundation to the Capstone: Does Team Based Learning Promote Student Learning?” Annual meeting of the North Central Sociological Association, Cincinnati, OH, April 2014.</w:t>
      </w:r>
    </w:p>
    <w:p w14:paraId="2D0CCD82" w14:textId="77777777" w:rsidR="00CE5DF8" w:rsidRPr="0040742F" w:rsidRDefault="00CE5DF8" w:rsidP="00CE5DF8"/>
    <w:p w14:paraId="5F34BC4E" w14:textId="77777777" w:rsidR="00CE5DF8" w:rsidRPr="0040742F" w:rsidRDefault="00CE5DF8" w:rsidP="00CE5DF8">
      <w:r w:rsidRPr="0040742F">
        <w:lastRenderedPageBreak/>
        <w:t>Stein, Rachel E. “Team Based Learning: Getting Students Excited about Criminological Theory.” Presentation in the thematic session, “Teaching Theory: Making it Relevant for Undergraduates,” Annual meeting of the North Central Sociological Association, Indianapolis, IN, April 2013.</w:t>
      </w:r>
    </w:p>
    <w:p w14:paraId="0528F280" w14:textId="77777777" w:rsidR="00CE5DF8" w:rsidRPr="0040742F" w:rsidRDefault="00CE5DF8" w:rsidP="00CE5DF8"/>
    <w:p w14:paraId="0EEBDD23" w14:textId="77777777" w:rsidR="00CE5DF8" w:rsidRPr="0040742F" w:rsidRDefault="00CE5DF8" w:rsidP="00CE5DF8">
      <w:r w:rsidRPr="0040742F">
        <w:t xml:space="preserve">Stein, Rachel E. Panel Discussant for the session entitled, “We Ended Student Apathy with Team-Based Learning, Part II,” Annual meeting of the American Society of Criminology, Chicago, IL, </w:t>
      </w:r>
      <w:proofErr w:type="gramStart"/>
      <w:r w:rsidRPr="0040742F">
        <w:t>November,</w:t>
      </w:r>
      <w:proofErr w:type="gramEnd"/>
      <w:r w:rsidRPr="0040742F">
        <w:t xml:space="preserve"> 2012.</w:t>
      </w:r>
    </w:p>
    <w:p w14:paraId="098F49E1" w14:textId="77777777" w:rsidR="00CE5DF8" w:rsidRPr="0040742F" w:rsidRDefault="00CE5DF8" w:rsidP="00CE5DF8"/>
    <w:p w14:paraId="5911FF20" w14:textId="77777777" w:rsidR="00CE5DF8" w:rsidRPr="0040742F" w:rsidRDefault="00CE5DF8" w:rsidP="00CE5DF8">
      <w:r w:rsidRPr="0040742F">
        <w:t xml:space="preserve">Stein, Rachel E. “What is Team Based Learning?” Friday Teaching Forum, Department of Sociology and Anthropology, West Virginia University, Morgantown, WV, </w:t>
      </w:r>
      <w:proofErr w:type="gramStart"/>
      <w:r w:rsidRPr="0040742F">
        <w:t>September,</w:t>
      </w:r>
      <w:proofErr w:type="gramEnd"/>
      <w:r w:rsidRPr="0040742F">
        <w:t xml:space="preserve"> 2012.</w:t>
      </w:r>
    </w:p>
    <w:p w14:paraId="227545EB" w14:textId="77777777" w:rsidR="00CE5DF8" w:rsidRPr="0040742F" w:rsidRDefault="00CE5DF8" w:rsidP="00CE5DF8"/>
    <w:p w14:paraId="0808134E" w14:textId="77777777" w:rsidR="00CE5DF8" w:rsidRDefault="00CE5DF8" w:rsidP="00CE5DF8">
      <w:r w:rsidRPr="0040742F">
        <w:t>Stein, Rachel E. “Making Theory Relevant: A Team Based Learning Approach to Criminology.”</w:t>
      </w:r>
      <w:r>
        <w:t xml:space="preserve"> Presentation in the teaching session, “Teaching Large Classes: Use of Innovative Methods,” Annual meeting of the North Central Sociological Association, Pittsburgh, PA, April 2012.</w:t>
      </w:r>
    </w:p>
    <w:p w14:paraId="38D93D07" w14:textId="77777777" w:rsidR="00CE5DF8" w:rsidRDefault="00CE5DF8" w:rsidP="00CE5DF8"/>
    <w:p w14:paraId="033FBE4F" w14:textId="2D9A6FC0" w:rsidR="00CE5DF8" w:rsidRPr="00D23BD2" w:rsidRDefault="00CE5DF8" w:rsidP="00F443A7">
      <w:r>
        <w:t xml:space="preserve">Colyer, Corey and Rachel E. Stein. “Experiments in Waking the Sleeping Giant: Strategies for Engaging Huge Classes.” Presentation in the teaching session, “Innovative Teaching in Large Classes,” Annual meeting of the North Central Sociological Association, Cleveland, OH, April 2011. </w:t>
      </w:r>
    </w:p>
    <w:p w14:paraId="3226D88C" w14:textId="18BDD452" w:rsidR="00F72ED2" w:rsidRPr="00D23BD2" w:rsidRDefault="00F72ED2" w:rsidP="00D23BD2">
      <w:pPr>
        <w:pStyle w:val="CVheadings"/>
      </w:pPr>
      <w:r w:rsidRPr="00F471CA">
        <w:t>COURSES DEVELOPED AND TAUGHT</w:t>
      </w:r>
    </w:p>
    <w:p w14:paraId="73B03C52" w14:textId="61835C66" w:rsidR="00A35544" w:rsidRPr="00A35544" w:rsidRDefault="00A35544" w:rsidP="00CE5DF8">
      <w:pPr>
        <w:ind w:left="2160" w:hanging="2160"/>
        <w:rPr>
          <w:b/>
          <w:bCs/>
          <w:i/>
          <w:iCs/>
        </w:rPr>
      </w:pPr>
      <w:r w:rsidRPr="00A35544">
        <w:rPr>
          <w:b/>
          <w:bCs/>
          <w:i/>
          <w:iCs/>
        </w:rPr>
        <w:t>Undergraduate</w:t>
      </w:r>
    </w:p>
    <w:p w14:paraId="01B762AF" w14:textId="45BFAA58" w:rsidR="008F7EA3" w:rsidRDefault="00CE5DF8" w:rsidP="00CE5DF8">
      <w:pPr>
        <w:ind w:left="2160" w:hanging="2160"/>
      </w:pPr>
      <w:r>
        <w:t xml:space="preserve">Sociology </w:t>
      </w:r>
      <w:r w:rsidR="008F7EA3">
        <w:t>101</w:t>
      </w:r>
      <w:r w:rsidR="008F7EA3">
        <w:tab/>
        <w:t>Introduction to Sociology, West Virginia University; Fall 2024</w:t>
      </w:r>
      <w:r w:rsidR="009E65C8">
        <w:t>, Spring 2025</w:t>
      </w:r>
      <w:r w:rsidR="006A31CF">
        <w:t>, Fall 2025</w:t>
      </w:r>
    </w:p>
    <w:p w14:paraId="46159DFB" w14:textId="01FF5033" w:rsidR="00CE5DF8" w:rsidRDefault="007559CB" w:rsidP="008F7EA3">
      <w:pPr>
        <w:ind w:left="2160"/>
      </w:pPr>
      <w:r>
        <w:t>(Sociology 100, Introduction to Sociology)</w:t>
      </w:r>
      <w:r w:rsidR="00CE5DF8">
        <w:t>, The University of Akron; Fall 2005 – Spring 2008</w:t>
      </w:r>
    </w:p>
    <w:p w14:paraId="465A8EA2" w14:textId="77777777" w:rsidR="00CE5DF8" w:rsidRDefault="00CE5DF8" w:rsidP="00CE5DF8">
      <w:pPr>
        <w:ind w:left="2160"/>
      </w:pPr>
      <w:r>
        <w:t>(Sociology 100, Introduction to Sociology) Mount Union College; Fall 2006, Fall 2007</w:t>
      </w:r>
    </w:p>
    <w:p w14:paraId="174E5338" w14:textId="09AE031B" w:rsidR="0015146E" w:rsidRDefault="0015146E" w:rsidP="0015146E">
      <w:pPr>
        <w:ind w:left="2160" w:hanging="2160"/>
        <w:rPr>
          <w:bCs/>
        </w:rPr>
      </w:pPr>
      <w:r>
        <w:rPr>
          <w:bCs/>
        </w:rPr>
        <w:t>Soc</w:t>
      </w:r>
      <w:r w:rsidR="00654A72">
        <w:rPr>
          <w:bCs/>
        </w:rPr>
        <w:t>/Crim</w:t>
      </w:r>
      <w:r>
        <w:rPr>
          <w:bCs/>
        </w:rPr>
        <w:t xml:space="preserve"> 232</w:t>
      </w:r>
      <w:r>
        <w:rPr>
          <w:bCs/>
        </w:rPr>
        <w:tab/>
        <w:t>Criminology, West Virginia University; Fall 2008 – Spring 2010, Spring 2011</w:t>
      </w:r>
      <w:r w:rsidR="00037C6A">
        <w:rPr>
          <w:bCs/>
        </w:rPr>
        <w:t>, Spring 2012</w:t>
      </w:r>
      <w:r w:rsidR="00BF14A2">
        <w:rPr>
          <w:bCs/>
        </w:rPr>
        <w:t>, Spring 2013</w:t>
      </w:r>
      <w:r w:rsidR="00F8525C">
        <w:rPr>
          <w:bCs/>
        </w:rPr>
        <w:t>, Spring 2014</w:t>
      </w:r>
      <w:r w:rsidR="00AC7F05">
        <w:rPr>
          <w:bCs/>
        </w:rPr>
        <w:t>, Fall 2014</w:t>
      </w:r>
      <w:r w:rsidR="0074332E">
        <w:rPr>
          <w:bCs/>
        </w:rPr>
        <w:t>, Spring 2015</w:t>
      </w:r>
      <w:r w:rsidR="00607B6B">
        <w:rPr>
          <w:bCs/>
        </w:rPr>
        <w:t>, Fall 2016</w:t>
      </w:r>
      <w:r w:rsidR="004B20F3">
        <w:rPr>
          <w:bCs/>
        </w:rPr>
        <w:t>, Fall 2017, Spring 2018</w:t>
      </w:r>
      <w:r w:rsidR="00D84A57">
        <w:rPr>
          <w:bCs/>
        </w:rPr>
        <w:t>, Fall 2019</w:t>
      </w:r>
      <w:r w:rsidR="00450C90">
        <w:rPr>
          <w:bCs/>
        </w:rPr>
        <w:t>, Fall 2020</w:t>
      </w:r>
      <w:r w:rsidR="00BB2508">
        <w:rPr>
          <w:bCs/>
        </w:rPr>
        <w:t>, Spring 2021</w:t>
      </w:r>
      <w:r w:rsidR="006D02AC">
        <w:rPr>
          <w:bCs/>
        </w:rPr>
        <w:t>, Fall 2021</w:t>
      </w:r>
      <w:r w:rsidR="008B64F2">
        <w:rPr>
          <w:bCs/>
        </w:rPr>
        <w:t>, Fall 2022</w:t>
      </w:r>
      <w:r w:rsidR="00CE28AB">
        <w:rPr>
          <w:bCs/>
        </w:rPr>
        <w:t>, Fall 2023</w:t>
      </w:r>
      <w:r w:rsidR="00E9491A">
        <w:rPr>
          <w:bCs/>
        </w:rPr>
        <w:t>, Spring 2024, Fall 2024</w:t>
      </w:r>
      <w:r w:rsidR="006A31CF">
        <w:rPr>
          <w:bCs/>
        </w:rPr>
        <w:t>, Spring 2025, Fall 2025</w:t>
      </w:r>
    </w:p>
    <w:p w14:paraId="32DB5573" w14:textId="77777777" w:rsidR="0015146E" w:rsidRDefault="0015146E" w:rsidP="0015146E">
      <w:pPr>
        <w:ind w:left="2160"/>
      </w:pPr>
      <w:r>
        <w:rPr>
          <w:bCs/>
        </w:rPr>
        <w:t>(Sociology 330, Criminology) The University of Akron; Spring 2008</w:t>
      </w:r>
    </w:p>
    <w:p w14:paraId="2369E8E8" w14:textId="77777777" w:rsidR="00F72ED2" w:rsidRDefault="00F72ED2" w:rsidP="00F72ED2">
      <w:pPr>
        <w:ind w:left="2160" w:hanging="2160"/>
        <w:rPr>
          <w:bCs/>
        </w:rPr>
      </w:pPr>
      <w:r>
        <w:rPr>
          <w:bCs/>
        </w:rPr>
        <w:t>Sociology 233</w:t>
      </w:r>
      <w:r>
        <w:rPr>
          <w:bCs/>
        </w:rPr>
        <w:tab/>
        <w:t>Juvenile Delinquency, West Virginia University</w:t>
      </w:r>
      <w:r w:rsidR="00A17501">
        <w:rPr>
          <w:bCs/>
        </w:rPr>
        <w:t xml:space="preserve">; </w:t>
      </w:r>
      <w:r>
        <w:rPr>
          <w:bCs/>
        </w:rPr>
        <w:t xml:space="preserve">Fall </w:t>
      </w:r>
      <w:r w:rsidR="00A17501">
        <w:rPr>
          <w:bCs/>
        </w:rPr>
        <w:t>2008 – Spring 2009, Spring 2010</w:t>
      </w:r>
    </w:p>
    <w:p w14:paraId="3118D4BD" w14:textId="715E157D" w:rsidR="0015146E" w:rsidRDefault="0015146E" w:rsidP="00CE28AB">
      <w:pPr>
        <w:ind w:left="2160" w:hanging="2160"/>
        <w:rPr>
          <w:bCs/>
        </w:rPr>
      </w:pPr>
      <w:r>
        <w:rPr>
          <w:bCs/>
        </w:rPr>
        <w:t>Soc</w:t>
      </w:r>
      <w:r w:rsidR="00654A72">
        <w:rPr>
          <w:bCs/>
        </w:rPr>
        <w:t>/Crim</w:t>
      </w:r>
      <w:r>
        <w:rPr>
          <w:bCs/>
        </w:rPr>
        <w:t xml:space="preserve"> 324</w:t>
      </w:r>
      <w:r>
        <w:rPr>
          <w:bCs/>
        </w:rPr>
        <w:tab/>
        <w:t>Gender and Crime, West Virginia University; Fall 2009, Fall 2010, Fall 2011</w:t>
      </w:r>
      <w:r w:rsidR="001A3788">
        <w:rPr>
          <w:bCs/>
        </w:rPr>
        <w:t>, Fall 2013</w:t>
      </w:r>
      <w:r w:rsidR="00F8525C">
        <w:rPr>
          <w:bCs/>
        </w:rPr>
        <w:t>, Spring 2014</w:t>
      </w:r>
      <w:r w:rsidR="00635C0C">
        <w:rPr>
          <w:bCs/>
        </w:rPr>
        <w:t>, Spring 2015</w:t>
      </w:r>
      <w:r w:rsidR="004B20F3">
        <w:rPr>
          <w:bCs/>
        </w:rPr>
        <w:t>, Fall 2017</w:t>
      </w:r>
      <w:r w:rsidR="00450C90">
        <w:rPr>
          <w:bCs/>
        </w:rPr>
        <w:t>, Fall 2020</w:t>
      </w:r>
      <w:r w:rsidR="00D710A9">
        <w:rPr>
          <w:bCs/>
        </w:rPr>
        <w:t>, Spring 2022</w:t>
      </w:r>
      <w:r w:rsidR="008B64F2">
        <w:rPr>
          <w:bCs/>
        </w:rPr>
        <w:t>, Fall 2022</w:t>
      </w:r>
      <w:r w:rsidR="00CE28AB">
        <w:rPr>
          <w:bCs/>
        </w:rPr>
        <w:t>, Fall 2023</w:t>
      </w:r>
      <w:r w:rsidR="00DD4343">
        <w:rPr>
          <w:bCs/>
        </w:rPr>
        <w:t xml:space="preserve">, Fall 2025 </w:t>
      </w:r>
    </w:p>
    <w:p w14:paraId="3CB7E95B" w14:textId="637E9F53" w:rsidR="00CE5DF8" w:rsidRDefault="00CE5DF8" w:rsidP="00CE5DF8">
      <w:pPr>
        <w:ind w:left="2160" w:hanging="2160"/>
        <w:rPr>
          <w:bCs/>
        </w:rPr>
      </w:pPr>
      <w:r>
        <w:rPr>
          <w:bCs/>
        </w:rPr>
        <w:t>Sociology 389</w:t>
      </w:r>
      <w:r>
        <w:rPr>
          <w:bCs/>
        </w:rPr>
        <w:tab/>
        <w:t>Writing in Sociology in Sociology/Anthropology, West Virginia University; Fall 2010, Fall 2011, Fall 2012, Fall 2013, Fall 2014, Fall 2016</w:t>
      </w:r>
      <w:r w:rsidR="005B74B7">
        <w:rPr>
          <w:bCs/>
        </w:rPr>
        <w:t>, Spring 2017</w:t>
      </w:r>
    </w:p>
    <w:p w14:paraId="361F1708" w14:textId="2B8518FD" w:rsidR="00607B6B" w:rsidRDefault="00607B6B" w:rsidP="009A5416">
      <w:pPr>
        <w:ind w:left="2160" w:hanging="2160"/>
        <w:rPr>
          <w:bCs/>
        </w:rPr>
      </w:pPr>
      <w:r>
        <w:rPr>
          <w:bCs/>
        </w:rPr>
        <w:t>Sociology 488</w:t>
      </w:r>
      <w:r>
        <w:rPr>
          <w:bCs/>
        </w:rPr>
        <w:tab/>
        <w:t>The Capstone Experience: Crime and Deviance in Amish Culture, West Virginia University; Fall 2016</w:t>
      </w:r>
      <w:r w:rsidR="00725BDB">
        <w:rPr>
          <w:bCs/>
        </w:rPr>
        <w:t>, Spring 2017</w:t>
      </w:r>
    </w:p>
    <w:p w14:paraId="20972795" w14:textId="036F64E7" w:rsidR="0015146E" w:rsidRDefault="0015146E" w:rsidP="009A5416">
      <w:pPr>
        <w:ind w:left="2160" w:hanging="2160"/>
        <w:rPr>
          <w:bCs/>
        </w:rPr>
      </w:pPr>
      <w:r>
        <w:rPr>
          <w:bCs/>
        </w:rPr>
        <w:lastRenderedPageBreak/>
        <w:t>Sociology 488</w:t>
      </w:r>
      <w:r>
        <w:rPr>
          <w:bCs/>
        </w:rPr>
        <w:tab/>
        <w:t>The Capstone Experience</w:t>
      </w:r>
      <w:r w:rsidR="005B74B7">
        <w:rPr>
          <w:bCs/>
        </w:rPr>
        <w:t>: Gender, Crime</w:t>
      </w:r>
      <w:r>
        <w:rPr>
          <w:bCs/>
        </w:rPr>
        <w:t>,</w:t>
      </w:r>
      <w:r w:rsidR="005B74B7">
        <w:rPr>
          <w:bCs/>
        </w:rPr>
        <w:t xml:space="preserve"> and Film,</w:t>
      </w:r>
      <w:r>
        <w:rPr>
          <w:bCs/>
        </w:rPr>
        <w:t xml:space="preserve"> West Virginia University; Fall 2010, Fall 2011</w:t>
      </w:r>
      <w:r w:rsidR="009A5416">
        <w:rPr>
          <w:bCs/>
        </w:rPr>
        <w:t>, Fall 2012</w:t>
      </w:r>
      <w:r w:rsidR="001A3788">
        <w:rPr>
          <w:bCs/>
        </w:rPr>
        <w:t>, Fall 2013</w:t>
      </w:r>
      <w:r w:rsidR="00AC7F05">
        <w:rPr>
          <w:bCs/>
        </w:rPr>
        <w:t>, Fall 2014</w:t>
      </w:r>
    </w:p>
    <w:p w14:paraId="25B78698" w14:textId="3FFE43DC" w:rsidR="00CE5DF8" w:rsidRDefault="00CE5DF8" w:rsidP="00CE5DF8">
      <w:pPr>
        <w:ind w:left="2160" w:hanging="2160"/>
      </w:pPr>
      <w:r>
        <w:t>Soc</w:t>
      </w:r>
      <w:r w:rsidR="00292026">
        <w:t>/Crim</w:t>
      </w:r>
      <w:r>
        <w:t xml:space="preserve"> 490</w:t>
      </w:r>
      <w:r>
        <w:tab/>
        <w:t>Undergraduate Teaching Practicum, West Virginia University; Spring 2010, Spring 2011, Spring 2012, Spring 2013, Spring 2014, Fall 2014, Spring 2015, Fall 2016</w:t>
      </w:r>
      <w:r w:rsidR="00D80734">
        <w:t>, Fall 2017, Spring 2018</w:t>
      </w:r>
      <w:r w:rsidR="00450C90">
        <w:t>, Fall 2019, Fall 2020</w:t>
      </w:r>
      <w:r w:rsidR="00BB2508">
        <w:t>, Spring 2021</w:t>
      </w:r>
      <w:r w:rsidR="006D02AC">
        <w:t>, Fall 2021</w:t>
      </w:r>
      <w:r w:rsidR="00292026">
        <w:t>, Fall 2023</w:t>
      </w:r>
    </w:p>
    <w:p w14:paraId="0CB335A9" w14:textId="77777777" w:rsidR="00CE5DF8" w:rsidRDefault="00CE5DF8" w:rsidP="00CE5DF8">
      <w:pPr>
        <w:ind w:left="2160" w:hanging="2160"/>
      </w:pPr>
      <w:r>
        <w:t>Sociology 491</w:t>
      </w:r>
      <w:r>
        <w:tab/>
        <w:t>Undergraduate Professional Field Experience, West Virginia University; Spring 2011, Fall 2011, Spring 2012</w:t>
      </w:r>
    </w:p>
    <w:p w14:paraId="1CD53E2D" w14:textId="2668169C" w:rsidR="002D098A" w:rsidRDefault="002D098A" w:rsidP="00CE5DF8">
      <w:pPr>
        <w:ind w:left="2160" w:hanging="2160"/>
      </w:pPr>
      <w:r>
        <w:t>Sociology 494</w:t>
      </w:r>
      <w:r>
        <w:tab/>
        <w:t xml:space="preserve">Seminar, West Virginia University; Fall 2025 </w:t>
      </w:r>
    </w:p>
    <w:p w14:paraId="012F42FD" w14:textId="29D5E877" w:rsidR="00607B6B" w:rsidRDefault="00607B6B" w:rsidP="00607B6B">
      <w:pPr>
        <w:ind w:left="2160" w:hanging="2160"/>
        <w:rPr>
          <w:bCs/>
        </w:rPr>
      </w:pPr>
      <w:r>
        <w:rPr>
          <w:bCs/>
        </w:rPr>
        <w:t>Sociology 493O/415</w:t>
      </w:r>
      <w:r>
        <w:rPr>
          <w:bCs/>
        </w:rPr>
        <w:tab/>
        <w:t>Gender, Crime, and Film/Mass Media, Crime and Deviance, West Virginia University; Fall 2010, Fall 2011, Fall 2012, Fall 2013, Fall 2014</w:t>
      </w:r>
    </w:p>
    <w:p w14:paraId="1C085CD1" w14:textId="3609EAC7" w:rsidR="00A35544" w:rsidRDefault="00F72ED2" w:rsidP="008B64F2">
      <w:pPr>
        <w:ind w:left="2160" w:hanging="2160"/>
      </w:pPr>
      <w:r>
        <w:t>Sociology 495</w:t>
      </w:r>
      <w:r w:rsidR="00911645">
        <w:t>/</w:t>
      </w:r>
      <w:r w:rsidR="00AB3EDA">
        <w:t>497</w:t>
      </w:r>
      <w:r>
        <w:tab/>
        <w:t>Undergraduate Independent Study</w:t>
      </w:r>
      <w:r w:rsidR="00AB3EDA">
        <w:t>/Research Hours</w:t>
      </w:r>
      <w:r>
        <w:t>, West Virginia University</w:t>
      </w:r>
      <w:r w:rsidR="003A32BD">
        <w:t>; Summer 2009, Fall 2010</w:t>
      </w:r>
      <w:r w:rsidR="009A5416">
        <w:t>, Fall 2012</w:t>
      </w:r>
      <w:r w:rsidR="00BF14A2">
        <w:t>, Spring 2013</w:t>
      </w:r>
      <w:r w:rsidR="00F8525C">
        <w:t>, Spring 2014</w:t>
      </w:r>
      <w:r w:rsidR="00AB3EDA">
        <w:t>, Spring 2024</w:t>
      </w:r>
      <w:r w:rsidR="00DD4343">
        <w:t>, Fall 2025</w:t>
      </w:r>
    </w:p>
    <w:p w14:paraId="55D88824" w14:textId="7F180E1B" w:rsidR="00A35544" w:rsidRPr="00A35544" w:rsidRDefault="00A35544" w:rsidP="00F72ED2">
      <w:pPr>
        <w:ind w:left="2160" w:hanging="2160"/>
        <w:rPr>
          <w:b/>
          <w:bCs/>
          <w:i/>
          <w:iCs/>
        </w:rPr>
      </w:pPr>
      <w:r w:rsidRPr="00A35544">
        <w:rPr>
          <w:b/>
          <w:bCs/>
          <w:i/>
          <w:iCs/>
        </w:rPr>
        <w:t xml:space="preserve">Graduate </w:t>
      </w:r>
    </w:p>
    <w:p w14:paraId="104FA889" w14:textId="07DD74DA" w:rsidR="008769D8" w:rsidRDefault="00F26893" w:rsidP="00F72ED2">
      <w:pPr>
        <w:ind w:left="2160" w:hanging="2160"/>
      </w:pPr>
      <w:r>
        <w:t>Sociology 591/691</w:t>
      </w:r>
      <w:r w:rsidR="008769D8">
        <w:tab/>
        <w:t>Framing Social Research, West Virginia University; Spring 2011</w:t>
      </w:r>
      <w:r w:rsidR="00037C6A">
        <w:t>, Spring 2012</w:t>
      </w:r>
      <w:r w:rsidR="00BF14A2">
        <w:t>, Spring 2013</w:t>
      </w:r>
    </w:p>
    <w:p w14:paraId="49F1043A" w14:textId="42EC50B4" w:rsidR="00D84A57" w:rsidRDefault="00D84A57" w:rsidP="0015146E">
      <w:pPr>
        <w:ind w:left="2160" w:hanging="2160"/>
      </w:pPr>
      <w:r>
        <w:t>Sociology 600</w:t>
      </w:r>
      <w:r>
        <w:tab/>
        <w:t>Becoming a Sociologist, West Virginia University; Fall 2019</w:t>
      </w:r>
      <w:r w:rsidR="00C47430">
        <w:t>, Fall 2020</w:t>
      </w:r>
      <w:r>
        <w:t xml:space="preserve"> </w:t>
      </w:r>
    </w:p>
    <w:p w14:paraId="72BFFB7A" w14:textId="705F7CC6" w:rsidR="00D80734" w:rsidRDefault="00D80734" w:rsidP="0015146E">
      <w:pPr>
        <w:ind w:left="2160" w:hanging="2160"/>
      </w:pPr>
      <w:r>
        <w:t>Sociology 695</w:t>
      </w:r>
      <w:r>
        <w:tab/>
        <w:t>Independent Study, West Virginia University; Fall 2017</w:t>
      </w:r>
    </w:p>
    <w:p w14:paraId="746A1FDD" w14:textId="6739C9D9" w:rsidR="00F72ED2" w:rsidRDefault="00F72ED2" w:rsidP="00F72ED2">
      <w:pPr>
        <w:ind w:left="2160" w:hanging="2160"/>
      </w:pPr>
      <w:r>
        <w:t>Sociology 697</w:t>
      </w:r>
      <w:r w:rsidR="00956E86">
        <w:t>/797</w:t>
      </w:r>
      <w:r>
        <w:tab/>
        <w:t>Graduate Research Hours, West Virginia University</w:t>
      </w:r>
      <w:r w:rsidR="003A32BD">
        <w:t>; Fall 2009</w:t>
      </w:r>
      <w:r w:rsidR="00BA4894">
        <w:t>, Summer 2011, Fall 2011</w:t>
      </w:r>
      <w:r w:rsidR="00037C6A">
        <w:t>, Spring 2012</w:t>
      </w:r>
      <w:r w:rsidR="00AC7F05">
        <w:t>, Summer 2014</w:t>
      </w:r>
      <w:r w:rsidR="00956E86">
        <w:t>, Fall 2022, Spring 2023</w:t>
      </w:r>
      <w:r w:rsidR="0016314A">
        <w:t>, Fall 2023</w:t>
      </w:r>
      <w:r w:rsidR="00AC7F05">
        <w:t xml:space="preserve"> </w:t>
      </w:r>
    </w:p>
    <w:p w14:paraId="2655470A" w14:textId="49BD3C2C" w:rsidR="00F72ED2" w:rsidRDefault="00F72ED2" w:rsidP="00F72ED2">
      <w:pPr>
        <w:ind w:left="2160" w:hanging="2160"/>
      </w:pPr>
      <w:r>
        <w:t>Sociology 698</w:t>
      </w:r>
      <w:r>
        <w:tab/>
        <w:t>Graduate Thesis Hours, West Virginia University</w:t>
      </w:r>
      <w:r w:rsidR="003A32BD">
        <w:t>; Fall 2009 – Summer 2010</w:t>
      </w:r>
      <w:r w:rsidR="00D43819">
        <w:t>, Fall 2010</w:t>
      </w:r>
      <w:r w:rsidR="00037C6A">
        <w:t>, Spring 2012</w:t>
      </w:r>
      <w:r w:rsidR="009A5416">
        <w:t>, Summer 2012</w:t>
      </w:r>
      <w:r w:rsidR="00BF14A2">
        <w:t>, Spring 2013</w:t>
      </w:r>
      <w:r w:rsidR="00AC7F05">
        <w:t>, Fall 2014</w:t>
      </w:r>
      <w:r w:rsidR="00635C0C">
        <w:t>, Spring 2015</w:t>
      </w:r>
      <w:r w:rsidR="00450C90">
        <w:t>, Fall 2020</w:t>
      </w:r>
    </w:p>
    <w:p w14:paraId="309317E3" w14:textId="041F2A4D" w:rsidR="008769D8" w:rsidRDefault="008769D8" w:rsidP="00F72ED2">
      <w:pPr>
        <w:ind w:left="2160" w:hanging="2160"/>
      </w:pPr>
      <w:r>
        <w:t xml:space="preserve">Sociology 699 </w:t>
      </w:r>
      <w:r>
        <w:tab/>
        <w:t>Graduate Colloquium, West Virginia University; Fall 2010 – Spring 2011</w:t>
      </w:r>
      <w:r w:rsidR="009A5416">
        <w:t>, Summer 2012</w:t>
      </w:r>
      <w:r w:rsidR="00450C90">
        <w:t xml:space="preserve">, Summer </w:t>
      </w:r>
      <w:r w:rsidR="00C47430">
        <w:t>2019</w:t>
      </w:r>
    </w:p>
    <w:p w14:paraId="15E2A284" w14:textId="77AB9238" w:rsidR="00081BC4" w:rsidRDefault="00D84A57" w:rsidP="00081BC4">
      <w:pPr>
        <w:ind w:left="2160" w:hanging="2160"/>
      </w:pPr>
      <w:r>
        <w:t>Sociology 710</w:t>
      </w:r>
      <w:r>
        <w:tab/>
        <w:t>Teaching Sociology, West Virginia University; Spring 2019</w:t>
      </w:r>
      <w:r w:rsidR="00D34080">
        <w:t>, Spring 2020</w:t>
      </w:r>
      <w:r w:rsidR="00BB2508">
        <w:t>, Fall 2021</w:t>
      </w:r>
      <w:r w:rsidR="00911645">
        <w:t>, Spring 2024</w:t>
      </w:r>
      <w:r w:rsidR="00B864CF">
        <w:t>, Spring 2025</w:t>
      </w:r>
    </w:p>
    <w:p w14:paraId="018394FE" w14:textId="22B2F582" w:rsidR="00081BC4" w:rsidRDefault="00081BC4" w:rsidP="00081BC4">
      <w:pPr>
        <w:ind w:left="2160" w:hanging="2160"/>
      </w:pPr>
      <w:r>
        <w:t>Sociology 790</w:t>
      </w:r>
      <w:r>
        <w:tab/>
        <w:t>Graduate Teaching Practicum, West Virginia University; Spring 2010, Spring 2019, Fall 2019</w:t>
      </w:r>
    </w:p>
    <w:p w14:paraId="6846AE06" w14:textId="77777777" w:rsidR="008B64F2" w:rsidRDefault="008B64F2" w:rsidP="00F72ED2">
      <w:pPr>
        <w:ind w:left="2160" w:hanging="2160"/>
        <w:rPr>
          <w:b/>
          <w:u w:val="single"/>
        </w:rPr>
      </w:pPr>
    </w:p>
    <w:p w14:paraId="46346E7E" w14:textId="6F74A0B8" w:rsidR="00F72ED2" w:rsidRPr="00035626" w:rsidRDefault="00D815A0" w:rsidP="00F72ED2">
      <w:pPr>
        <w:ind w:left="2160" w:hanging="2160"/>
        <w:rPr>
          <w:b/>
          <w:u w:val="single"/>
        </w:rPr>
      </w:pPr>
      <w:r>
        <w:rPr>
          <w:b/>
          <w:u w:val="single"/>
        </w:rPr>
        <w:t>ONLINE COURSES</w:t>
      </w:r>
    </w:p>
    <w:p w14:paraId="55737FF5" w14:textId="14FEF76C" w:rsidR="00A35544" w:rsidRPr="00A35544" w:rsidRDefault="00A35544" w:rsidP="00F72ED2">
      <w:pPr>
        <w:ind w:left="2160" w:hanging="2160"/>
        <w:rPr>
          <w:b/>
          <w:bCs/>
          <w:i/>
          <w:iCs/>
        </w:rPr>
      </w:pPr>
      <w:r w:rsidRPr="00A35544">
        <w:rPr>
          <w:b/>
          <w:bCs/>
          <w:i/>
          <w:iCs/>
        </w:rPr>
        <w:t>Undergraduate</w:t>
      </w:r>
    </w:p>
    <w:p w14:paraId="647FACBD" w14:textId="077CAFDE" w:rsidR="00F72ED2" w:rsidRDefault="00F72ED2" w:rsidP="00F72ED2">
      <w:pPr>
        <w:ind w:left="2160" w:hanging="2160"/>
      </w:pPr>
      <w:r>
        <w:t>Sociology 232</w:t>
      </w:r>
      <w:r>
        <w:tab/>
        <w:t>Criminology, West Virginia University</w:t>
      </w:r>
      <w:r w:rsidR="003A32BD">
        <w:t>; Summer 2010</w:t>
      </w:r>
      <w:r w:rsidR="008769D8">
        <w:t>, Summer 2011</w:t>
      </w:r>
      <w:r w:rsidR="00763577">
        <w:t>, Fall 2011</w:t>
      </w:r>
      <w:r w:rsidR="007F2983">
        <w:t>, Summer 2012</w:t>
      </w:r>
      <w:r w:rsidR="00A4361A">
        <w:t>, Summer 2013</w:t>
      </w:r>
      <w:r w:rsidR="009A2BC9">
        <w:t>, Summer 2014</w:t>
      </w:r>
    </w:p>
    <w:p w14:paraId="21421EEA" w14:textId="4A0C79B3" w:rsidR="008B64F2" w:rsidRDefault="008769D8" w:rsidP="00D23BD2">
      <w:pPr>
        <w:ind w:left="2160" w:hanging="2160"/>
      </w:pPr>
      <w:r>
        <w:t>Sociology 233</w:t>
      </w:r>
      <w:r>
        <w:tab/>
        <w:t>Juvenile Delinquency, West Virginia University; Summer 2011</w:t>
      </w:r>
      <w:r w:rsidR="007F2983">
        <w:t>, Summer 2012</w:t>
      </w:r>
      <w:r w:rsidR="009A2BC9">
        <w:t>, Summer 2014</w:t>
      </w:r>
    </w:p>
    <w:p w14:paraId="594D9A1D" w14:textId="515DE1EB" w:rsidR="008B64F2" w:rsidRPr="00D23BD2" w:rsidRDefault="008B64F2" w:rsidP="00D23BD2">
      <w:pPr>
        <w:pStyle w:val="CVheadings"/>
      </w:pPr>
      <w:r w:rsidRPr="008B64F2">
        <w:t>GRADUATE STUDENT COMMIT</w:t>
      </w:r>
      <w:r w:rsidR="00797DC5">
        <w:t>T</w:t>
      </w:r>
      <w:r w:rsidRPr="008B64F2">
        <w:t>EES</w:t>
      </w:r>
    </w:p>
    <w:p w14:paraId="450D1B0A" w14:textId="2A9D4B61" w:rsidR="008B64F2" w:rsidRPr="008B64F2" w:rsidRDefault="008B64F2" w:rsidP="00F72ED2">
      <w:pPr>
        <w:ind w:left="2160" w:hanging="2160"/>
        <w:rPr>
          <w:b/>
          <w:bCs/>
          <w:u w:val="single"/>
        </w:rPr>
      </w:pPr>
      <w:r>
        <w:rPr>
          <w:b/>
          <w:bCs/>
          <w:u w:val="single"/>
        </w:rPr>
        <w:t xml:space="preserve">DISSERTATION </w:t>
      </w:r>
      <w:r w:rsidRPr="008B64F2">
        <w:rPr>
          <w:b/>
          <w:bCs/>
          <w:u w:val="single"/>
        </w:rPr>
        <w:t>COMMITTEE CHAIR</w:t>
      </w:r>
    </w:p>
    <w:p w14:paraId="7E5AEB56" w14:textId="77777777" w:rsidR="00BD7BA1" w:rsidRDefault="00BD7BA1" w:rsidP="00BD7BA1">
      <w:pPr>
        <w:pStyle w:val="ListParagraph"/>
        <w:numPr>
          <w:ilvl w:val="0"/>
          <w:numId w:val="6"/>
        </w:numPr>
      </w:pPr>
      <w:r>
        <w:t xml:space="preserve">Carina Perrone, Sociology </w:t>
      </w:r>
    </w:p>
    <w:p w14:paraId="414A4CDD" w14:textId="2BC3888C" w:rsidR="008B64F2" w:rsidRDefault="00400A0C" w:rsidP="00400A0C">
      <w:pPr>
        <w:pStyle w:val="ListParagraph"/>
        <w:numPr>
          <w:ilvl w:val="0"/>
          <w:numId w:val="6"/>
        </w:numPr>
      </w:pPr>
      <w:r>
        <w:t>Sara Guthrie (co-chair), Sociology</w:t>
      </w:r>
      <w:r w:rsidR="00BD7BA1">
        <w:t xml:space="preserve"> (completed 2025) </w:t>
      </w:r>
    </w:p>
    <w:p w14:paraId="667D1393" w14:textId="77777777" w:rsidR="008B64F2" w:rsidRDefault="008B64F2" w:rsidP="00400A0C"/>
    <w:p w14:paraId="1E348ABD" w14:textId="7ECDEC8D" w:rsidR="008B64F2" w:rsidRPr="008B64F2" w:rsidRDefault="008B64F2" w:rsidP="00F72ED2">
      <w:pPr>
        <w:ind w:left="2160" w:hanging="2160"/>
        <w:rPr>
          <w:b/>
          <w:bCs/>
          <w:u w:val="single"/>
        </w:rPr>
      </w:pPr>
      <w:r>
        <w:rPr>
          <w:b/>
          <w:bCs/>
          <w:u w:val="single"/>
        </w:rPr>
        <w:t xml:space="preserve">DISSERTATION </w:t>
      </w:r>
      <w:r w:rsidRPr="008B64F2">
        <w:rPr>
          <w:b/>
          <w:bCs/>
          <w:u w:val="single"/>
        </w:rPr>
        <w:t>COMMITTEE MEMBER</w:t>
      </w:r>
    </w:p>
    <w:p w14:paraId="677DCEFD" w14:textId="5606179F" w:rsidR="00F55002" w:rsidRDefault="00F55002" w:rsidP="00400A0C">
      <w:pPr>
        <w:pStyle w:val="ListParagraph"/>
        <w:numPr>
          <w:ilvl w:val="0"/>
          <w:numId w:val="7"/>
        </w:numPr>
      </w:pPr>
      <w:r>
        <w:t xml:space="preserve">Nazma Ahmed, Sociology </w:t>
      </w:r>
    </w:p>
    <w:p w14:paraId="3F68EC25" w14:textId="1CB85ABD" w:rsidR="00076E1E" w:rsidRDefault="00076E1E" w:rsidP="00400A0C">
      <w:pPr>
        <w:pStyle w:val="ListParagraph"/>
        <w:numPr>
          <w:ilvl w:val="0"/>
          <w:numId w:val="7"/>
        </w:numPr>
      </w:pPr>
      <w:r>
        <w:lastRenderedPageBreak/>
        <w:t xml:space="preserve">Elizabeth Moberly, Sociology </w:t>
      </w:r>
    </w:p>
    <w:p w14:paraId="7F458FAA" w14:textId="4B74157B" w:rsidR="00076E1E" w:rsidRDefault="00076E1E" w:rsidP="00400A0C">
      <w:pPr>
        <w:pStyle w:val="ListParagraph"/>
        <w:numPr>
          <w:ilvl w:val="0"/>
          <w:numId w:val="7"/>
        </w:numPr>
      </w:pPr>
      <w:r>
        <w:t>Taylor Remsburg, Sociology</w:t>
      </w:r>
    </w:p>
    <w:p w14:paraId="29AD7645" w14:textId="77777777" w:rsidR="0057734C" w:rsidRDefault="0057734C" w:rsidP="0057734C">
      <w:pPr>
        <w:pStyle w:val="ListParagraph"/>
        <w:numPr>
          <w:ilvl w:val="0"/>
          <w:numId w:val="7"/>
        </w:numPr>
      </w:pPr>
      <w:r>
        <w:t xml:space="preserve">Summer Kuhn, Sociology </w:t>
      </w:r>
    </w:p>
    <w:p w14:paraId="2A309232" w14:textId="75941950" w:rsidR="00400A0C" w:rsidRDefault="00400A0C" w:rsidP="00400A0C">
      <w:pPr>
        <w:pStyle w:val="ListParagraph"/>
        <w:numPr>
          <w:ilvl w:val="0"/>
          <w:numId w:val="7"/>
        </w:numPr>
      </w:pPr>
      <w:r>
        <w:t>Erin Hudnall, Sociology</w:t>
      </w:r>
      <w:r w:rsidR="0057734C">
        <w:t xml:space="preserve"> (completed 2025) </w:t>
      </w:r>
    </w:p>
    <w:p w14:paraId="44285719" w14:textId="1F6D3D50" w:rsidR="00F27A16" w:rsidRDefault="00F27A16" w:rsidP="00F27A16">
      <w:pPr>
        <w:pStyle w:val="ListParagraph"/>
        <w:numPr>
          <w:ilvl w:val="0"/>
          <w:numId w:val="7"/>
        </w:numPr>
      </w:pPr>
      <w:r>
        <w:t>Brittany Kowalski, Sociology (completed 2022)</w:t>
      </w:r>
    </w:p>
    <w:p w14:paraId="47908FED" w14:textId="77777777" w:rsidR="008B64F2" w:rsidRDefault="008B64F2" w:rsidP="00F72ED2">
      <w:pPr>
        <w:ind w:left="2160" w:hanging="2160"/>
      </w:pPr>
    </w:p>
    <w:p w14:paraId="2A0F91BC" w14:textId="4D02721C" w:rsidR="008B64F2" w:rsidRPr="008B64F2" w:rsidRDefault="008B64F2" w:rsidP="008B64F2">
      <w:pPr>
        <w:ind w:left="2160" w:hanging="2160"/>
        <w:rPr>
          <w:b/>
          <w:bCs/>
          <w:u w:val="single"/>
        </w:rPr>
      </w:pPr>
      <w:r>
        <w:rPr>
          <w:b/>
          <w:bCs/>
          <w:u w:val="single"/>
        </w:rPr>
        <w:t>MASTER’S THESIS</w:t>
      </w:r>
      <w:r w:rsidR="00C21C7F">
        <w:rPr>
          <w:b/>
          <w:bCs/>
          <w:u w:val="single"/>
        </w:rPr>
        <w:t>/2</w:t>
      </w:r>
      <w:r w:rsidR="00C21C7F" w:rsidRPr="00C21C7F">
        <w:rPr>
          <w:b/>
          <w:bCs/>
          <w:u w:val="single"/>
          <w:vertAlign w:val="superscript"/>
        </w:rPr>
        <w:t>nd</w:t>
      </w:r>
      <w:r w:rsidR="00C21C7F">
        <w:rPr>
          <w:b/>
          <w:bCs/>
          <w:u w:val="single"/>
        </w:rPr>
        <w:t xml:space="preserve"> YEAR PAPER</w:t>
      </w:r>
      <w:r>
        <w:rPr>
          <w:b/>
          <w:bCs/>
          <w:u w:val="single"/>
        </w:rPr>
        <w:t xml:space="preserve"> </w:t>
      </w:r>
      <w:r w:rsidRPr="008B64F2">
        <w:rPr>
          <w:b/>
          <w:bCs/>
          <w:u w:val="single"/>
        </w:rPr>
        <w:t>COMMITTEE CHAIR</w:t>
      </w:r>
      <w:r w:rsidR="00400A0C">
        <w:rPr>
          <w:b/>
          <w:bCs/>
          <w:u w:val="single"/>
        </w:rPr>
        <w:t>/MEMBER</w:t>
      </w:r>
    </w:p>
    <w:p w14:paraId="4DF0822C" w14:textId="3B2285F9" w:rsidR="00C21C7F" w:rsidRDefault="00C21C7F" w:rsidP="00400A0C">
      <w:pPr>
        <w:pStyle w:val="ListParagraph"/>
        <w:numPr>
          <w:ilvl w:val="0"/>
          <w:numId w:val="8"/>
        </w:numPr>
      </w:pPr>
      <w:r>
        <w:t xml:space="preserve">Aja Gregg (committee member), Sociology </w:t>
      </w:r>
      <w:r w:rsidR="003075A9">
        <w:t>(completed 2025)</w:t>
      </w:r>
    </w:p>
    <w:p w14:paraId="14B12F8E" w14:textId="71E088E4" w:rsidR="00541DCD" w:rsidRDefault="00400A0C" w:rsidP="00400A0C">
      <w:pPr>
        <w:pStyle w:val="ListParagraph"/>
        <w:numPr>
          <w:ilvl w:val="0"/>
          <w:numId w:val="8"/>
        </w:numPr>
      </w:pPr>
      <w:r>
        <w:t>Summer Kuhn (committee member), Sociology (completed 2022)</w:t>
      </w:r>
    </w:p>
    <w:p w14:paraId="16225F54" w14:textId="54CC98F5" w:rsidR="00400A0C" w:rsidRDefault="00E047B6" w:rsidP="00400A0C">
      <w:pPr>
        <w:pStyle w:val="ListParagraph"/>
        <w:numPr>
          <w:ilvl w:val="0"/>
          <w:numId w:val="8"/>
        </w:numPr>
      </w:pPr>
      <w:r>
        <w:t>Daniel Liedl (committee member), Sociology (student shifted focus and selected new committee member, 2019)</w:t>
      </w:r>
    </w:p>
    <w:p w14:paraId="4814D235" w14:textId="79F37066" w:rsidR="00A522F4" w:rsidRDefault="00A522F4" w:rsidP="00400A0C">
      <w:pPr>
        <w:pStyle w:val="ListParagraph"/>
        <w:numPr>
          <w:ilvl w:val="0"/>
          <w:numId w:val="8"/>
        </w:numPr>
      </w:pPr>
      <w:r>
        <w:t>Brittany Kowalski (committee member), Sociology (completed 2017)</w:t>
      </w:r>
    </w:p>
    <w:p w14:paraId="27DD3658" w14:textId="5F931D4A" w:rsidR="00E047B6" w:rsidRDefault="00E047B6" w:rsidP="00400A0C">
      <w:pPr>
        <w:pStyle w:val="ListParagraph"/>
        <w:numPr>
          <w:ilvl w:val="0"/>
          <w:numId w:val="8"/>
        </w:numPr>
      </w:pPr>
      <w:r>
        <w:t>Erin Bixler (chair), Sociology (completed 2016)</w:t>
      </w:r>
    </w:p>
    <w:p w14:paraId="5B699D94" w14:textId="0F13ED23" w:rsidR="00E047B6" w:rsidRDefault="00E047B6" w:rsidP="00400A0C">
      <w:pPr>
        <w:pStyle w:val="ListParagraph"/>
        <w:numPr>
          <w:ilvl w:val="0"/>
          <w:numId w:val="8"/>
        </w:numPr>
      </w:pPr>
      <w:r>
        <w:t>All</w:t>
      </w:r>
      <w:r w:rsidR="0081757A">
        <w:t>ie Ojjeh (committee member), Sociology (completed 2016)</w:t>
      </w:r>
    </w:p>
    <w:p w14:paraId="31E9D340" w14:textId="0A7D21F9" w:rsidR="0081757A" w:rsidRDefault="0081757A" w:rsidP="00400A0C">
      <w:pPr>
        <w:pStyle w:val="ListParagraph"/>
        <w:numPr>
          <w:ilvl w:val="0"/>
          <w:numId w:val="8"/>
        </w:numPr>
      </w:pPr>
      <w:r>
        <w:t>Brent Boyd (committee member), Sociology (completed 2015)</w:t>
      </w:r>
    </w:p>
    <w:p w14:paraId="3B1DF75D" w14:textId="53866F43" w:rsidR="0081757A" w:rsidRDefault="0081757A" w:rsidP="00400A0C">
      <w:pPr>
        <w:pStyle w:val="ListParagraph"/>
        <w:numPr>
          <w:ilvl w:val="0"/>
          <w:numId w:val="8"/>
        </w:numPr>
      </w:pPr>
      <w:r>
        <w:t>Delia Trickett (committee member), Sociology (completed 2015)</w:t>
      </w:r>
    </w:p>
    <w:p w14:paraId="67674749" w14:textId="7E751864" w:rsidR="0081757A" w:rsidRDefault="0081757A" w:rsidP="00400A0C">
      <w:pPr>
        <w:pStyle w:val="ListParagraph"/>
        <w:numPr>
          <w:ilvl w:val="0"/>
          <w:numId w:val="8"/>
        </w:numPr>
      </w:pPr>
      <w:r>
        <w:t>Christopher Davies (committee member), Sociology (completed 2012)</w:t>
      </w:r>
    </w:p>
    <w:p w14:paraId="6D35AEAF" w14:textId="330AE649" w:rsidR="0081757A" w:rsidRDefault="0081757A" w:rsidP="00400A0C">
      <w:pPr>
        <w:pStyle w:val="ListParagraph"/>
        <w:numPr>
          <w:ilvl w:val="0"/>
          <w:numId w:val="8"/>
        </w:numPr>
      </w:pPr>
      <w:r>
        <w:t>Sheena Bowman (chair), Sociology (completed 2011)</w:t>
      </w:r>
    </w:p>
    <w:p w14:paraId="44314B52" w14:textId="35FE78B1" w:rsidR="0081757A" w:rsidRDefault="0081757A" w:rsidP="00400A0C">
      <w:pPr>
        <w:pStyle w:val="ListParagraph"/>
        <w:numPr>
          <w:ilvl w:val="0"/>
          <w:numId w:val="8"/>
        </w:numPr>
      </w:pPr>
      <w:r>
        <w:t>Kate Dubois (committee member), Sociology (completed 2009)</w:t>
      </w:r>
    </w:p>
    <w:p w14:paraId="310B75E1" w14:textId="024CCC4F" w:rsidR="004647F5" w:rsidRDefault="0081757A" w:rsidP="004647F5">
      <w:pPr>
        <w:pStyle w:val="ListParagraph"/>
        <w:numPr>
          <w:ilvl w:val="0"/>
          <w:numId w:val="8"/>
        </w:numPr>
      </w:pPr>
      <w:r>
        <w:t>Sheena Marosy (committee member), Sociology (completed 2009)</w:t>
      </w:r>
    </w:p>
    <w:p w14:paraId="48334EA0" w14:textId="071484E2" w:rsidR="004647F5" w:rsidRPr="00627DD0" w:rsidRDefault="004647F5" w:rsidP="00D247CE">
      <w:pPr>
        <w:spacing w:before="240" w:after="120"/>
        <w:jc w:val="center"/>
        <w:rPr>
          <w:b/>
          <w:bCs/>
        </w:rPr>
      </w:pPr>
      <w:r w:rsidRPr="00627DD0">
        <w:rPr>
          <w:b/>
          <w:bCs/>
        </w:rPr>
        <w:t>UNDERGRADUATE</w:t>
      </w:r>
      <w:r w:rsidR="00AB7282" w:rsidRPr="00627DD0">
        <w:rPr>
          <w:b/>
          <w:bCs/>
        </w:rPr>
        <w:t xml:space="preserve"> </w:t>
      </w:r>
      <w:r w:rsidRPr="00627DD0">
        <w:rPr>
          <w:b/>
          <w:bCs/>
        </w:rPr>
        <w:t>RESEARCH PRESENTATIONS</w:t>
      </w:r>
    </w:p>
    <w:p w14:paraId="49BC025F" w14:textId="4BBABC0A" w:rsidR="005C3539" w:rsidRDefault="005C3539" w:rsidP="005C3539">
      <w:pPr>
        <w:rPr>
          <w:b/>
        </w:rPr>
      </w:pPr>
      <w:r>
        <w:t xml:space="preserve">Clark, Lauren, Rachel Stein, Katie Corcoran, and Corey Colyer. “Mutual Aid Events: Community Solidarity, &amp; Implications for Collective Health Behaviors in the Amish Community.” Poster presented at the </w:t>
      </w:r>
      <w:r w:rsidR="00BE7159">
        <w:t>Summer</w:t>
      </w:r>
      <w:r>
        <w:t xml:space="preserve"> Undergraduate Research Symposium, West Virginia University, Morgantown, West Virginia, </w:t>
      </w:r>
      <w:r w:rsidR="00BE7159">
        <w:t>July</w:t>
      </w:r>
      <w:r>
        <w:t xml:space="preserve"> 2025.</w:t>
      </w:r>
    </w:p>
    <w:p w14:paraId="5BF7BA89" w14:textId="77777777" w:rsidR="005C3539" w:rsidRDefault="005C3539" w:rsidP="004647F5"/>
    <w:p w14:paraId="1F172D75" w14:textId="26B0B34E" w:rsidR="004647F5" w:rsidRPr="00133E4C" w:rsidRDefault="004647F5" w:rsidP="004647F5">
      <w:r>
        <w:t>Clark, Lauren and</w:t>
      </w:r>
      <w:r w:rsidR="00904469">
        <w:t xml:space="preserve"> </w:t>
      </w:r>
      <w:r>
        <w:t xml:space="preserve">Rachel Stein. “Amish Family Patterns: Birth Intervals, Family Size, and Maternal Well-Being Across Affiliations.” </w:t>
      </w:r>
      <w:r w:rsidR="00923D22">
        <w:t xml:space="preserve">Poster presented at the </w:t>
      </w:r>
      <w:r>
        <w:t>9</w:t>
      </w:r>
      <w:r w:rsidRPr="00574150">
        <w:rPr>
          <w:vertAlign w:val="superscript"/>
        </w:rPr>
        <w:t>th</w:t>
      </w:r>
      <w:r>
        <w:t xml:space="preserve"> Annual Spring Undergraduate Research Symposium, West Virginia University, Morgantown, West Virginia, April 2025.</w:t>
      </w:r>
    </w:p>
    <w:p w14:paraId="2A1EA552" w14:textId="54DE4BFB" w:rsidR="00D94AA2" w:rsidRPr="00D23BD2" w:rsidRDefault="001217EA" w:rsidP="00D23BD2">
      <w:pPr>
        <w:pStyle w:val="CVheadings"/>
      </w:pPr>
      <w:r w:rsidRPr="0040742F">
        <w:t>SERVICE TO THE PROFESSION</w:t>
      </w:r>
    </w:p>
    <w:p w14:paraId="58DA595C" w14:textId="77777777" w:rsidR="001217EA" w:rsidRPr="0040742F" w:rsidRDefault="001217EA" w:rsidP="001217EA">
      <w:pPr>
        <w:rPr>
          <w:b/>
          <w:u w:val="single"/>
        </w:rPr>
      </w:pPr>
      <w:r w:rsidRPr="0040742F">
        <w:rPr>
          <w:b/>
          <w:u w:val="single"/>
        </w:rPr>
        <w:t xml:space="preserve">CONFERENCE SESSIONS ORGANIZED AND/OR CHAIRED </w:t>
      </w:r>
    </w:p>
    <w:p w14:paraId="4BA310FD" w14:textId="77777777" w:rsidR="001217EA" w:rsidRPr="0040742F" w:rsidRDefault="001217EA" w:rsidP="001217EA">
      <w:r w:rsidRPr="0040742F">
        <w:t xml:space="preserve">“Pandemic Problems: The Amish Response at the Onset of COVID-19 in 2020.” Amish Conference, Young Center for Anabaptist and Pietist Studies, Elizabethtown College, Elizabethtown, PA, June 2022. </w:t>
      </w:r>
    </w:p>
    <w:p w14:paraId="49CF8955" w14:textId="77777777" w:rsidR="001217EA" w:rsidRPr="0040742F" w:rsidRDefault="001217EA" w:rsidP="001217EA"/>
    <w:p w14:paraId="39D47066" w14:textId="77777777" w:rsidR="001217EA" w:rsidRPr="0040742F" w:rsidRDefault="001217EA" w:rsidP="001217EA">
      <w:r w:rsidRPr="0040742F">
        <w:t xml:space="preserve">“Amish Experiences: The Intersections of Religious Beliefs, Crime, and Deviance.” Annual meeting of the North Central Sociological Association, Indianapolis, IN, April 2022. </w:t>
      </w:r>
    </w:p>
    <w:p w14:paraId="25E8CFD3" w14:textId="77777777" w:rsidR="001217EA" w:rsidRPr="0040742F" w:rsidRDefault="001217EA" w:rsidP="001217EA"/>
    <w:p w14:paraId="6F79922A" w14:textId="77777777" w:rsidR="001217EA" w:rsidRPr="0040742F" w:rsidRDefault="001217EA" w:rsidP="001217EA">
      <w:r w:rsidRPr="0040742F">
        <w:t>“Academic Writing and Publishing.” Panel discussion at the Annual meeting of the North Central Sociological Association, Indianapolis, IN, April 2022.</w:t>
      </w:r>
    </w:p>
    <w:p w14:paraId="25E93E29" w14:textId="77777777" w:rsidR="001217EA" w:rsidRPr="0040742F" w:rsidRDefault="001217EA" w:rsidP="001217EA"/>
    <w:p w14:paraId="000269C3" w14:textId="5D05621D" w:rsidR="001217EA" w:rsidRPr="0040742F" w:rsidRDefault="001217EA" w:rsidP="001217EA">
      <w:r w:rsidRPr="0040742F">
        <w:lastRenderedPageBreak/>
        <w:t xml:space="preserve">“Legal Issues and Law Enforcement.” </w:t>
      </w:r>
      <w:r w:rsidR="006F6E24">
        <w:t xml:space="preserve">Panel discussion at the </w:t>
      </w:r>
      <w:r w:rsidRPr="0040742F">
        <w:t>Annual meeting of the Amish and Plain Anabaptist Studies Association, Millersburg, OH, August 2019.</w:t>
      </w:r>
    </w:p>
    <w:p w14:paraId="77A02086" w14:textId="77777777" w:rsidR="001217EA" w:rsidRPr="0040742F" w:rsidRDefault="001217EA" w:rsidP="001217EA"/>
    <w:p w14:paraId="550CA7D8" w14:textId="77777777" w:rsidR="001217EA" w:rsidRPr="0040742F" w:rsidRDefault="001217EA" w:rsidP="001217EA">
      <w:r w:rsidRPr="0040742F">
        <w:t xml:space="preserve">“Assessing Student Learning.” Annual meeting of the North Central Sociological Association, Pittsburgh, PA, </w:t>
      </w:r>
      <w:proofErr w:type="gramStart"/>
      <w:r w:rsidRPr="0040742F">
        <w:t>April,</w:t>
      </w:r>
      <w:proofErr w:type="gramEnd"/>
      <w:r w:rsidRPr="0040742F">
        <w:t xml:space="preserve"> 2018. </w:t>
      </w:r>
    </w:p>
    <w:p w14:paraId="618FF823" w14:textId="77777777" w:rsidR="001217EA" w:rsidRPr="0040742F" w:rsidRDefault="001217EA" w:rsidP="001217EA"/>
    <w:p w14:paraId="6B2F3B6B" w14:textId="77777777" w:rsidR="001217EA" w:rsidRPr="0040742F" w:rsidRDefault="001217EA" w:rsidP="001217EA">
      <w:r w:rsidRPr="0040742F">
        <w:t>“Section on Teaching and Learning in Sociology. Scholarship of Teaching and Learning.” Annual meeting of the American Sociological Association, Montréal, Canada, August 2017.</w:t>
      </w:r>
    </w:p>
    <w:p w14:paraId="0E075682" w14:textId="77777777" w:rsidR="001217EA" w:rsidRPr="0040742F" w:rsidRDefault="001217EA" w:rsidP="001217EA"/>
    <w:p w14:paraId="4A8E7C96" w14:textId="77777777" w:rsidR="001217EA" w:rsidRPr="0040742F" w:rsidRDefault="001217EA" w:rsidP="001217EA">
      <w:r w:rsidRPr="0040742F">
        <w:t xml:space="preserve">“Challenges in Teaching” Annual meeting of the North Central Sociological Association, Chicago, IL, March 2016. </w:t>
      </w:r>
    </w:p>
    <w:p w14:paraId="574E6BA5" w14:textId="77777777" w:rsidR="001217EA" w:rsidRPr="0040742F" w:rsidRDefault="001217EA" w:rsidP="001217EA"/>
    <w:p w14:paraId="76847B05" w14:textId="77777777" w:rsidR="001217EA" w:rsidRPr="0040742F" w:rsidRDefault="001217EA" w:rsidP="001217EA">
      <w:r w:rsidRPr="0040742F">
        <w:t>“Gender &amp; Crime in the Media” Annual meeting of the North Central Sociological Association, Pittsburgh, PA, April 2012.</w:t>
      </w:r>
    </w:p>
    <w:p w14:paraId="5370661A" w14:textId="77777777" w:rsidR="001217EA" w:rsidRPr="0040742F" w:rsidRDefault="001217EA" w:rsidP="001217EA"/>
    <w:p w14:paraId="1A09D3E1" w14:textId="77777777" w:rsidR="001217EA" w:rsidRPr="0040742F" w:rsidRDefault="001217EA" w:rsidP="001217EA">
      <w:r w:rsidRPr="0040742F">
        <w:t xml:space="preserve">“International Perspectives on Victimization.” Annual meeting of the American Sociological Association, Las Vegas, NV, August 2011.  </w:t>
      </w:r>
    </w:p>
    <w:p w14:paraId="06122FD1" w14:textId="77777777" w:rsidR="001217EA" w:rsidRPr="0040742F" w:rsidRDefault="001217EA" w:rsidP="001217EA"/>
    <w:p w14:paraId="02C10693" w14:textId="77777777" w:rsidR="001217EA" w:rsidRPr="0040742F" w:rsidRDefault="001217EA" w:rsidP="001217EA">
      <w:r w:rsidRPr="0040742F">
        <w:t>“Crime and Victimization in International Settings: Comparative and Cross-National Research.” Annual meeting of the American Society of Criminology, Philadelphia, PA, November 2009.</w:t>
      </w:r>
    </w:p>
    <w:p w14:paraId="4225D7DF" w14:textId="77777777" w:rsidR="001217EA" w:rsidRPr="0040742F" w:rsidRDefault="001217EA" w:rsidP="001217EA"/>
    <w:p w14:paraId="40D74EC5" w14:textId="77777777" w:rsidR="001217EA" w:rsidRPr="0040742F" w:rsidRDefault="001217EA" w:rsidP="001217EA">
      <w:r w:rsidRPr="0040742F">
        <w:t>“Getting the Help that Victims, Their Parents, and Families Need.” Annual meeting of the American Society of Criminology, Nashville, TN, November 2004.</w:t>
      </w:r>
    </w:p>
    <w:p w14:paraId="48905EB2" w14:textId="77777777" w:rsidR="00602C48" w:rsidRPr="0040742F" w:rsidRDefault="00602C48" w:rsidP="009B39DB">
      <w:pPr>
        <w:jc w:val="center"/>
        <w:rPr>
          <w:b/>
        </w:rPr>
      </w:pPr>
    </w:p>
    <w:p w14:paraId="5E70BD45" w14:textId="31EFA397" w:rsidR="0053335B" w:rsidRPr="0040742F" w:rsidRDefault="007B5321" w:rsidP="007B5321">
      <w:pPr>
        <w:rPr>
          <w:b/>
          <w:bCs/>
          <w:caps/>
          <w:u w:val="single"/>
        </w:rPr>
      </w:pPr>
      <w:r w:rsidRPr="1966AA90">
        <w:rPr>
          <w:b/>
          <w:bCs/>
          <w:caps/>
          <w:u w:val="single"/>
        </w:rPr>
        <w:t>External Grant Review</w:t>
      </w:r>
      <w:r w:rsidR="00470B5C" w:rsidRPr="1966AA90">
        <w:rPr>
          <w:b/>
          <w:bCs/>
          <w:caps/>
          <w:u w:val="single"/>
        </w:rPr>
        <w:t xml:space="preserve">s/Review </w:t>
      </w:r>
      <w:r w:rsidRPr="1966AA90">
        <w:rPr>
          <w:b/>
          <w:bCs/>
          <w:caps/>
          <w:u w:val="single"/>
        </w:rPr>
        <w:t>Panels</w:t>
      </w:r>
    </w:p>
    <w:p w14:paraId="77CDE2C7" w14:textId="4F0C7584" w:rsidR="071454C0" w:rsidRDefault="071454C0" w:rsidP="1966AA90">
      <w:pPr>
        <w:pStyle w:val="ListParagraph"/>
        <w:numPr>
          <w:ilvl w:val="0"/>
          <w:numId w:val="11"/>
        </w:numPr>
      </w:pPr>
      <w:r>
        <w:t>2024 National Science Foundation Grant Proposal Review Panel. *NSF confidentiality agreement prevents specifying which panel I served on.</w:t>
      </w:r>
    </w:p>
    <w:p w14:paraId="7B5C8781" w14:textId="2F448FE4" w:rsidR="74A00913" w:rsidRDefault="74A00913" w:rsidP="1966AA90">
      <w:pPr>
        <w:pStyle w:val="ListParagraph"/>
        <w:numPr>
          <w:ilvl w:val="0"/>
          <w:numId w:val="11"/>
        </w:numPr>
      </w:pPr>
      <w:r>
        <w:t>2024 Is</w:t>
      </w:r>
      <w:r w:rsidR="469948B4">
        <w:t>rael Science Foundation Grant Proposal Review</w:t>
      </w:r>
    </w:p>
    <w:p w14:paraId="101AB010" w14:textId="69629FD6" w:rsidR="009C65EB" w:rsidRPr="0040742F" w:rsidRDefault="009C65EB" w:rsidP="00470B5C">
      <w:pPr>
        <w:pStyle w:val="ListParagraph"/>
        <w:numPr>
          <w:ilvl w:val="0"/>
          <w:numId w:val="11"/>
        </w:numPr>
      </w:pPr>
      <w:r>
        <w:t xml:space="preserve">2022 National Science Foundation Grant Proposal Review Panel. *NSF confidentiality agreement prevents specifying which panel I served on. </w:t>
      </w:r>
    </w:p>
    <w:p w14:paraId="42A33439" w14:textId="4EE60535" w:rsidR="009C65EB" w:rsidRPr="0040742F" w:rsidRDefault="009C65EB" w:rsidP="00470B5C">
      <w:pPr>
        <w:pStyle w:val="ListParagraph"/>
        <w:numPr>
          <w:ilvl w:val="0"/>
          <w:numId w:val="11"/>
        </w:numPr>
      </w:pPr>
      <w:r>
        <w:t>2017 National Science Foundation Grant Proposal Review, Sociology</w:t>
      </w:r>
      <w:r w:rsidR="00470B5C">
        <w:t xml:space="preserve"> Program</w:t>
      </w:r>
    </w:p>
    <w:p w14:paraId="74F70EE8" w14:textId="62652977" w:rsidR="00470B5C" w:rsidRPr="0040742F" w:rsidRDefault="00470B5C" w:rsidP="00470B5C">
      <w:pPr>
        <w:pStyle w:val="ListParagraph"/>
        <w:numPr>
          <w:ilvl w:val="0"/>
          <w:numId w:val="11"/>
        </w:numPr>
      </w:pPr>
      <w:r>
        <w:t>2016 National Science Foundation Grant Proposal Review, CAREER Program</w:t>
      </w:r>
    </w:p>
    <w:p w14:paraId="7C7D8188" w14:textId="03207AE7" w:rsidR="00DC7AE7" w:rsidRPr="0040742F" w:rsidRDefault="00DC7AE7" w:rsidP="00D815A0"/>
    <w:p w14:paraId="637A3613" w14:textId="1270DA81" w:rsidR="00962761" w:rsidRPr="00572508" w:rsidRDefault="007B5321" w:rsidP="00572508">
      <w:pPr>
        <w:rPr>
          <w:b/>
          <w:bCs/>
          <w:caps/>
          <w:u w:val="single"/>
        </w:rPr>
      </w:pPr>
      <w:r w:rsidRPr="0040742F">
        <w:rPr>
          <w:b/>
          <w:bCs/>
          <w:caps/>
          <w:u w:val="single"/>
        </w:rPr>
        <w:t xml:space="preserve">Professional Activities in Professional Associations </w:t>
      </w:r>
      <w:r w:rsidR="000C1931">
        <w:t xml:space="preserve"> </w:t>
      </w:r>
      <w:r w:rsidR="00962761">
        <w:t xml:space="preserve"> </w:t>
      </w:r>
    </w:p>
    <w:p w14:paraId="49B6277E" w14:textId="20010DC6" w:rsidR="00A73D00" w:rsidRDefault="00A73D00" w:rsidP="00A73D00">
      <w:pPr>
        <w:pStyle w:val="ListParagraph"/>
        <w:numPr>
          <w:ilvl w:val="0"/>
          <w:numId w:val="13"/>
        </w:numPr>
      </w:pPr>
      <w:r>
        <w:t xml:space="preserve">Aida Tomeh Distinguished Service Award Committee, North Central Sociological Association. 2020 – present. </w:t>
      </w:r>
    </w:p>
    <w:p w14:paraId="29CFFDE4" w14:textId="2B4BCF2C" w:rsidR="00572508" w:rsidRPr="00AD056E" w:rsidRDefault="00572508" w:rsidP="00A73D00">
      <w:pPr>
        <w:pStyle w:val="ListParagraph"/>
        <w:numPr>
          <w:ilvl w:val="0"/>
          <w:numId w:val="13"/>
        </w:numPr>
      </w:pPr>
      <w:r>
        <w:t>NCSA Campus Ambassador, North Central Sociological Association. 2024 – 2025.</w:t>
      </w:r>
    </w:p>
    <w:p w14:paraId="26A5FFCF" w14:textId="3088E75A" w:rsidR="00886D00" w:rsidRDefault="00886D00" w:rsidP="00AD056E">
      <w:pPr>
        <w:pStyle w:val="ListParagraph"/>
        <w:numPr>
          <w:ilvl w:val="0"/>
          <w:numId w:val="13"/>
        </w:numPr>
      </w:pPr>
      <w:r>
        <w:t xml:space="preserve">Panel Discussant for the “Looking Back and Moving Forward: NCSA Past-Presidents Wisdom Panel” session, Annual Meeting of the North Central Sociological Association, Columbus, OH, 2024. </w:t>
      </w:r>
    </w:p>
    <w:p w14:paraId="70A98805" w14:textId="6DD1DA06" w:rsidR="00D94AA2" w:rsidRPr="0040742F" w:rsidRDefault="00D94AA2" w:rsidP="00AD056E">
      <w:pPr>
        <w:pStyle w:val="ListParagraph"/>
        <w:numPr>
          <w:ilvl w:val="0"/>
          <w:numId w:val="13"/>
        </w:numPr>
      </w:pPr>
      <w:r w:rsidRPr="0040742F">
        <w:t xml:space="preserve">Planning Committee, North Central Sociological Association Centennial Celebration 2024. 2019 – </w:t>
      </w:r>
      <w:r w:rsidR="00A73D00">
        <w:t>2024</w:t>
      </w:r>
      <w:r w:rsidRPr="0040742F">
        <w:t xml:space="preserve">. </w:t>
      </w:r>
    </w:p>
    <w:p w14:paraId="28092465" w14:textId="77777777" w:rsidR="000053BE" w:rsidRDefault="000053BE" w:rsidP="000053BE">
      <w:pPr>
        <w:pStyle w:val="ListParagraph"/>
        <w:numPr>
          <w:ilvl w:val="0"/>
          <w:numId w:val="13"/>
        </w:numPr>
      </w:pPr>
      <w:r w:rsidRPr="0040742F">
        <w:t>Nominations</w:t>
      </w:r>
      <w:r>
        <w:t xml:space="preserve"> Committee Chair, North Central Sociological Association. 2021 – 2022. </w:t>
      </w:r>
    </w:p>
    <w:p w14:paraId="27855465" w14:textId="2AF4F2F3" w:rsidR="00984DDD" w:rsidRDefault="00984DDD" w:rsidP="00984DDD">
      <w:pPr>
        <w:pStyle w:val="ListParagraph"/>
        <w:numPr>
          <w:ilvl w:val="0"/>
          <w:numId w:val="13"/>
        </w:numPr>
      </w:pPr>
      <w:r>
        <w:t xml:space="preserve">Panel Discussant for the “Access to College Education: Widening the Gap in Culture of Modern Capitalism” session, Annual meeting of the North Central Sociological Association, Indianapolis, IN, 2022. </w:t>
      </w:r>
    </w:p>
    <w:p w14:paraId="7616EB85" w14:textId="1109F38E" w:rsidR="00D94AA2" w:rsidRDefault="00D94AA2" w:rsidP="00AD056E">
      <w:pPr>
        <w:pStyle w:val="ListParagraph"/>
        <w:numPr>
          <w:ilvl w:val="0"/>
          <w:numId w:val="13"/>
        </w:numPr>
      </w:pPr>
      <w:r>
        <w:lastRenderedPageBreak/>
        <w:t xml:space="preserve">Panel Discussant for the “Demystifying Conferences” workshop, North Central Sociological Association Student Section virtual workshop series, </w:t>
      </w:r>
      <w:proofErr w:type="gramStart"/>
      <w:r>
        <w:t>November,</w:t>
      </w:r>
      <w:proofErr w:type="gramEnd"/>
      <w:r>
        <w:t xml:space="preserve"> 2020. </w:t>
      </w:r>
    </w:p>
    <w:p w14:paraId="51420090" w14:textId="45D15578" w:rsidR="00D94AA2" w:rsidRDefault="00D94AA2" w:rsidP="00AD056E">
      <w:pPr>
        <w:pStyle w:val="ListParagraph"/>
        <w:numPr>
          <w:ilvl w:val="0"/>
          <w:numId w:val="13"/>
        </w:numPr>
      </w:pPr>
      <w:r>
        <w:t xml:space="preserve">Finance Committee, North Central Sociological Association. 2019 – 2020. </w:t>
      </w:r>
    </w:p>
    <w:p w14:paraId="1C07E555" w14:textId="0AC8AFFE" w:rsidR="00D94AA2" w:rsidRDefault="00D94AA2" w:rsidP="00AD056E">
      <w:pPr>
        <w:pStyle w:val="ListParagraph"/>
        <w:numPr>
          <w:ilvl w:val="0"/>
          <w:numId w:val="13"/>
        </w:numPr>
      </w:pPr>
      <w:r>
        <w:t xml:space="preserve">Panel Discussant for the “Academic ‘Storytelling’ and the Presentation of Self: Strategies for Using Personal Narratives” session, Annual meeting of the North Central Sociological Association, Cincinnati, OH, 2019. </w:t>
      </w:r>
    </w:p>
    <w:p w14:paraId="6B0DF3CC" w14:textId="50799254" w:rsidR="00D94AA2" w:rsidRDefault="00D94AA2" w:rsidP="00AD056E">
      <w:pPr>
        <w:pStyle w:val="ListParagraph"/>
        <w:numPr>
          <w:ilvl w:val="0"/>
          <w:numId w:val="13"/>
        </w:numPr>
      </w:pPr>
      <w:r>
        <w:t xml:space="preserve">Panel Discussant for the “Author Meets Critic” Session for </w:t>
      </w:r>
      <w:r w:rsidRPr="00AD056E">
        <w:rPr>
          <w:i/>
        </w:rPr>
        <w:t xml:space="preserve">Exiled in America: Life on the Margins in a Residential Motel </w:t>
      </w:r>
      <w:r>
        <w:t xml:space="preserve">by Christopher Dum, Annual meeting of the North Central Sociological Association, Pittsburgh, PA, 2018. </w:t>
      </w:r>
    </w:p>
    <w:p w14:paraId="174A36F4" w14:textId="62EF8E95" w:rsidR="00D94AA2" w:rsidRDefault="00D94AA2" w:rsidP="00AD056E">
      <w:pPr>
        <w:pStyle w:val="ListParagraph"/>
        <w:numPr>
          <w:ilvl w:val="0"/>
          <w:numId w:val="13"/>
        </w:numPr>
      </w:pPr>
      <w:r>
        <w:t xml:space="preserve">Panel Discussant for the Future Faculty Mentoring Roundtable, Annual meeting of the North Central Sociological Association, Indianapolis, IN, April 2017. </w:t>
      </w:r>
    </w:p>
    <w:p w14:paraId="2996060C" w14:textId="1B3DE3D1" w:rsidR="00D94AA2" w:rsidRDefault="00D94AA2" w:rsidP="00AD056E">
      <w:pPr>
        <w:pStyle w:val="ListParagraph"/>
        <w:numPr>
          <w:ilvl w:val="0"/>
          <w:numId w:val="13"/>
        </w:numPr>
      </w:pPr>
      <w:r>
        <w:t xml:space="preserve">Panel Discussant for the “Author Meets Critic” Session for </w:t>
      </w:r>
      <w:r w:rsidRPr="00AD056E">
        <w:rPr>
          <w:i/>
        </w:rPr>
        <w:t xml:space="preserve">Undocumented Fears </w:t>
      </w:r>
      <w:r>
        <w:t xml:space="preserve">by Jamie Longazel, Annual meeting of the North Central Sociological Association, Indianapolis, IN, April 2017. </w:t>
      </w:r>
    </w:p>
    <w:p w14:paraId="7AD40D48" w14:textId="30597BCE" w:rsidR="00D94AA2" w:rsidRDefault="00D94AA2" w:rsidP="00AD056E">
      <w:pPr>
        <w:pStyle w:val="ListParagraph"/>
        <w:numPr>
          <w:ilvl w:val="0"/>
          <w:numId w:val="13"/>
        </w:numPr>
      </w:pPr>
      <w:r>
        <w:t xml:space="preserve">Program Committee, Teaching and Learning Section, American Sociological Association. 2016 – 2017. </w:t>
      </w:r>
    </w:p>
    <w:p w14:paraId="287F5873" w14:textId="73EF4E1F" w:rsidR="00D94AA2" w:rsidRDefault="00D94AA2" w:rsidP="00AD056E">
      <w:pPr>
        <w:pStyle w:val="ListParagraph"/>
        <w:numPr>
          <w:ilvl w:val="0"/>
          <w:numId w:val="13"/>
        </w:numPr>
      </w:pPr>
      <w:r w:rsidRPr="00FC21F8">
        <w:t xml:space="preserve">NCSA Scholarly Achievement </w:t>
      </w:r>
      <w:r>
        <w:t xml:space="preserve">(Book) </w:t>
      </w:r>
      <w:r w:rsidRPr="00FC21F8">
        <w:t>Awards Committee</w:t>
      </w:r>
      <w:r>
        <w:t>. 2016, 2017.</w:t>
      </w:r>
    </w:p>
    <w:p w14:paraId="63F35A44" w14:textId="3E94F59F" w:rsidR="00D94AA2" w:rsidRDefault="00D94AA2" w:rsidP="00AD056E">
      <w:pPr>
        <w:pStyle w:val="ListParagraph"/>
        <w:numPr>
          <w:ilvl w:val="0"/>
          <w:numId w:val="13"/>
        </w:numPr>
      </w:pPr>
      <w:r>
        <w:t xml:space="preserve">Graduate Student Paper Competition Judge, North Central Sociological Association. 2015, 2016. </w:t>
      </w:r>
    </w:p>
    <w:p w14:paraId="2C2E9C3E" w14:textId="739FA010" w:rsidR="00D94AA2" w:rsidRDefault="00D94AA2" w:rsidP="00AD056E">
      <w:pPr>
        <w:pStyle w:val="ListParagraph"/>
        <w:numPr>
          <w:ilvl w:val="0"/>
          <w:numId w:val="13"/>
        </w:numPr>
      </w:pPr>
      <w:r>
        <w:t>Nominations Committee Member, North Central Sociological Association. 2012.</w:t>
      </w:r>
    </w:p>
    <w:p w14:paraId="4F3A6A3C" w14:textId="146D2FF4" w:rsidR="007B5321" w:rsidRDefault="00D94AA2" w:rsidP="00AD056E">
      <w:pPr>
        <w:pStyle w:val="ListParagraph"/>
        <w:numPr>
          <w:ilvl w:val="0"/>
          <w:numId w:val="13"/>
        </w:numPr>
      </w:pPr>
      <w:r>
        <w:t>Panel Discussant for the “Academic Job Market,” Future Faculty Track Session, Annual meeting of the North Central Sociological Association, Chicago, IL, April 2010.</w:t>
      </w:r>
    </w:p>
    <w:p w14:paraId="3BD5673A" w14:textId="63744B62" w:rsidR="00FF286D" w:rsidRDefault="00FF286D" w:rsidP="00FF286D"/>
    <w:p w14:paraId="7F7CCF55" w14:textId="01462AC6" w:rsidR="00FF286D" w:rsidRPr="00FF286D" w:rsidRDefault="00FF286D" w:rsidP="00FF286D">
      <w:pPr>
        <w:rPr>
          <w:b/>
          <w:bCs/>
          <w:u w:val="single"/>
        </w:rPr>
      </w:pPr>
      <w:r w:rsidRPr="00FF286D">
        <w:rPr>
          <w:b/>
          <w:bCs/>
          <w:u w:val="single"/>
        </w:rPr>
        <w:t xml:space="preserve">OTHER PROFESSIONAL ACTIVITIES </w:t>
      </w:r>
    </w:p>
    <w:p w14:paraId="7AAADAAA" w14:textId="326248D6" w:rsidR="00A70CEA" w:rsidRPr="00FF286D" w:rsidRDefault="00FF286D" w:rsidP="00FF286D">
      <w:pPr>
        <w:pStyle w:val="ListParagraph"/>
        <w:numPr>
          <w:ilvl w:val="0"/>
          <w:numId w:val="13"/>
        </w:numPr>
      </w:pPr>
      <w:r w:rsidRPr="00AD056E">
        <w:rPr>
          <w:bCs/>
        </w:rPr>
        <w:t>Educational Testing Service (ETS) Sociology Committee</w:t>
      </w:r>
      <w:r>
        <w:t xml:space="preserve">, College Level Examination Program (CLEP), </w:t>
      </w:r>
      <w:r w:rsidRPr="00AD056E">
        <w:rPr>
          <w:i/>
        </w:rPr>
        <w:t>Introductory Sociology Examination Committee</w:t>
      </w:r>
      <w:r>
        <w:t>. July 1, 2017 – June 2021.</w:t>
      </w:r>
    </w:p>
    <w:p w14:paraId="65E20DE5" w14:textId="77777777" w:rsidR="00FF286D" w:rsidRDefault="00FF286D" w:rsidP="00A70CEA">
      <w:pPr>
        <w:jc w:val="center"/>
        <w:rPr>
          <w:b/>
        </w:rPr>
      </w:pPr>
    </w:p>
    <w:p w14:paraId="37931E5F" w14:textId="77777777" w:rsidR="00AD056E" w:rsidRDefault="00AD056E" w:rsidP="00AD056E">
      <w:pPr>
        <w:rPr>
          <w:b/>
          <w:u w:val="single"/>
        </w:rPr>
      </w:pPr>
      <w:r>
        <w:rPr>
          <w:b/>
          <w:u w:val="single"/>
        </w:rPr>
        <w:t xml:space="preserve">JOURNAL AND BOOK CHAPTER/PROPOSAL REVIEWER ACTIVITIES </w:t>
      </w:r>
    </w:p>
    <w:p w14:paraId="435FC091" w14:textId="2935225F" w:rsidR="00CF0F3D" w:rsidRPr="00AD056E" w:rsidRDefault="00CF0F3D" w:rsidP="00CF0F3D">
      <w:pPr>
        <w:pStyle w:val="ListParagraph"/>
        <w:numPr>
          <w:ilvl w:val="0"/>
          <w:numId w:val="17"/>
        </w:numPr>
        <w:rPr>
          <w:iCs/>
        </w:rPr>
      </w:pPr>
      <w:r w:rsidRPr="00AD056E">
        <w:rPr>
          <w:i/>
        </w:rPr>
        <w:t xml:space="preserve">The Journal of Plain Anabaptist Communities; </w:t>
      </w:r>
      <w:r w:rsidRPr="00AD056E">
        <w:rPr>
          <w:iCs/>
        </w:rPr>
        <w:t>2021</w:t>
      </w:r>
      <w:r>
        <w:rPr>
          <w:iCs/>
        </w:rPr>
        <w:t>, 2025</w:t>
      </w:r>
    </w:p>
    <w:p w14:paraId="50BD329A" w14:textId="051C86A4" w:rsidR="00BB706A" w:rsidRPr="00BB706A" w:rsidRDefault="00BB706A" w:rsidP="0067719E">
      <w:pPr>
        <w:pStyle w:val="ListParagraph"/>
        <w:numPr>
          <w:ilvl w:val="0"/>
          <w:numId w:val="17"/>
        </w:numPr>
        <w:rPr>
          <w:iCs/>
        </w:rPr>
      </w:pPr>
      <w:r w:rsidRPr="001F2DDA">
        <w:rPr>
          <w:i/>
        </w:rPr>
        <w:t xml:space="preserve">Journal for the Scientific Study of </w:t>
      </w:r>
      <w:r w:rsidR="001F2DDA" w:rsidRPr="001F2DDA">
        <w:rPr>
          <w:i/>
        </w:rPr>
        <w:t>Religion</w:t>
      </w:r>
      <w:r w:rsidR="001F2DDA">
        <w:rPr>
          <w:iCs/>
        </w:rPr>
        <w:t>; 2024</w:t>
      </w:r>
    </w:p>
    <w:p w14:paraId="4DACD068" w14:textId="77777777" w:rsidR="001B7731" w:rsidRPr="00AD056E" w:rsidRDefault="001B7731" w:rsidP="001B7731">
      <w:pPr>
        <w:pStyle w:val="ListParagraph"/>
        <w:numPr>
          <w:ilvl w:val="0"/>
          <w:numId w:val="17"/>
        </w:numPr>
      </w:pPr>
      <w:r w:rsidRPr="1966AA90">
        <w:rPr>
          <w:i/>
          <w:iCs/>
        </w:rPr>
        <w:t xml:space="preserve">Sociology of Religion; </w:t>
      </w:r>
      <w:r>
        <w:t>2021, 2023, 2024</w:t>
      </w:r>
    </w:p>
    <w:p w14:paraId="49899F49" w14:textId="6DF616A8" w:rsidR="0067719E" w:rsidRPr="001B7731" w:rsidRDefault="0067719E" w:rsidP="001B7731">
      <w:pPr>
        <w:pStyle w:val="ListParagraph"/>
        <w:numPr>
          <w:ilvl w:val="0"/>
          <w:numId w:val="17"/>
        </w:numPr>
        <w:rPr>
          <w:iCs/>
        </w:rPr>
      </w:pPr>
      <w:r w:rsidRPr="001B7731">
        <w:rPr>
          <w:i/>
        </w:rPr>
        <w:t>American Journal of Sociology</w:t>
      </w:r>
      <w:r w:rsidRPr="001B7731">
        <w:rPr>
          <w:iCs/>
        </w:rPr>
        <w:t>; 2023</w:t>
      </w:r>
    </w:p>
    <w:p w14:paraId="654B4562" w14:textId="3733A317" w:rsidR="005E1ABB" w:rsidRDefault="005E1ABB" w:rsidP="00160200">
      <w:pPr>
        <w:pStyle w:val="ListParagraph"/>
        <w:numPr>
          <w:ilvl w:val="0"/>
          <w:numId w:val="17"/>
        </w:numPr>
        <w:rPr>
          <w:i/>
        </w:rPr>
      </w:pPr>
      <w:r>
        <w:rPr>
          <w:i/>
        </w:rPr>
        <w:t xml:space="preserve">Journal of Religion and Health; </w:t>
      </w:r>
      <w:r>
        <w:rPr>
          <w:iCs/>
        </w:rPr>
        <w:t>2023</w:t>
      </w:r>
    </w:p>
    <w:p w14:paraId="05D77B58" w14:textId="100D3231" w:rsidR="00D56F5B" w:rsidRDefault="00D56F5B" w:rsidP="00160200">
      <w:pPr>
        <w:pStyle w:val="ListParagraph"/>
        <w:numPr>
          <w:ilvl w:val="0"/>
          <w:numId w:val="17"/>
        </w:numPr>
        <w:rPr>
          <w:i/>
        </w:rPr>
      </w:pPr>
      <w:r>
        <w:rPr>
          <w:i/>
        </w:rPr>
        <w:t>Sociolog</w:t>
      </w:r>
      <w:r w:rsidR="00FE7EFA">
        <w:rPr>
          <w:i/>
        </w:rPr>
        <w:t>y</w:t>
      </w:r>
      <w:r>
        <w:rPr>
          <w:i/>
        </w:rPr>
        <w:t xml:space="preserve"> Compass; </w:t>
      </w:r>
      <w:r>
        <w:rPr>
          <w:iCs/>
        </w:rPr>
        <w:t>2023</w:t>
      </w:r>
    </w:p>
    <w:p w14:paraId="2B49715E" w14:textId="7B123DBD" w:rsidR="00D56F5B" w:rsidRDefault="00D56F5B" w:rsidP="00160200">
      <w:pPr>
        <w:pStyle w:val="ListParagraph"/>
        <w:numPr>
          <w:ilvl w:val="0"/>
          <w:numId w:val="17"/>
        </w:numPr>
        <w:rPr>
          <w:i/>
        </w:rPr>
      </w:pPr>
      <w:r>
        <w:rPr>
          <w:i/>
        </w:rPr>
        <w:t xml:space="preserve">Vaccines; </w:t>
      </w:r>
      <w:r>
        <w:rPr>
          <w:iCs/>
        </w:rPr>
        <w:t>2023</w:t>
      </w:r>
    </w:p>
    <w:p w14:paraId="2C9578E2" w14:textId="4224064B" w:rsidR="006454F5" w:rsidRDefault="006454F5" w:rsidP="00160200">
      <w:pPr>
        <w:pStyle w:val="ListParagraph"/>
        <w:numPr>
          <w:ilvl w:val="0"/>
          <w:numId w:val="17"/>
        </w:numPr>
        <w:rPr>
          <w:i/>
        </w:rPr>
      </w:pPr>
      <w:r>
        <w:rPr>
          <w:i/>
        </w:rPr>
        <w:t xml:space="preserve">International Journal of Environmental Research and Public Health; </w:t>
      </w:r>
      <w:r>
        <w:rPr>
          <w:iCs/>
        </w:rPr>
        <w:t>2022</w:t>
      </w:r>
    </w:p>
    <w:p w14:paraId="05013135" w14:textId="56844D47" w:rsidR="003171AC" w:rsidRDefault="003171AC" w:rsidP="00160200">
      <w:pPr>
        <w:pStyle w:val="ListParagraph"/>
        <w:numPr>
          <w:ilvl w:val="0"/>
          <w:numId w:val="17"/>
        </w:numPr>
        <w:rPr>
          <w:i/>
        </w:rPr>
      </w:pPr>
      <w:r>
        <w:rPr>
          <w:i/>
        </w:rPr>
        <w:t xml:space="preserve">Social Problems; </w:t>
      </w:r>
      <w:r w:rsidR="00260906" w:rsidRPr="00260906">
        <w:rPr>
          <w:iCs/>
        </w:rPr>
        <w:t xml:space="preserve">2016, </w:t>
      </w:r>
      <w:r>
        <w:rPr>
          <w:iCs/>
        </w:rPr>
        <w:t>2022</w:t>
      </w:r>
    </w:p>
    <w:p w14:paraId="47F9172C" w14:textId="2A29146C" w:rsidR="00160200" w:rsidRDefault="00160200" w:rsidP="00160200">
      <w:pPr>
        <w:pStyle w:val="ListParagraph"/>
        <w:numPr>
          <w:ilvl w:val="0"/>
          <w:numId w:val="17"/>
        </w:numPr>
        <w:rPr>
          <w:i/>
        </w:rPr>
      </w:pPr>
      <w:r>
        <w:rPr>
          <w:i/>
        </w:rPr>
        <w:t xml:space="preserve">Social Sciences; </w:t>
      </w:r>
      <w:r>
        <w:t>2022</w:t>
      </w:r>
    </w:p>
    <w:p w14:paraId="2D6BF671" w14:textId="21DA1F8D" w:rsidR="00160200" w:rsidRPr="00AD056E" w:rsidRDefault="00160200" w:rsidP="00160200">
      <w:pPr>
        <w:pStyle w:val="ListParagraph"/>
        <w:numPr>
          <w:ilvl w:val="0"/>
          <w:numId w:val="17"/>
        </w:numPr>
        <w:rPr>
          <w:i/>
        </w:rPr>
      </w:pPr>
      <w:r w:rsidRPr="00AD056E">
        <w:rPr>
          <w:i/>
        </w:rPr>
        <w:t xml:space="preserve">Teaching Sociology; </w:t>
      </w:r>
      <w:r w:rsidRPr="00AD056E">
        <w:rPr>
          <w:iCs/>
        </w:rPr>
        <w:t>2020, 2021</w:t>
      </w:r>
      <w:r>
        <w:rPr>
          <w:iCs/>
        </w:rPr>
        <w:t>, 2022</w:t>
      </w:r>
    </w:p>
    <w:p w14:paraId="0D9AEB85" w14:textId="77777777" w:rsidR="00AD056E" w:rsidRPr="00AD056E" w:rsidRDefault="00AD056E" w:rsidP="00AD056E">
      <w:pPr>
        <w:pStyle w:val="ListParagraph"/>
        <w:numPr>
          <w:ilvl w:val="0"/>
          <w:numId w:val="17"/>
        </w:numPr>
        <w:rPr>
          <w:i/>
        </w:rPr>
      </w:pPr>
      <w:r w:rsidRPr="00AD056E">
        <w:rPr>
          <w:i/>
        </w:rPr>
        <w:t xml:space="preserve">Computers and Education; </w:t>
      </w:r>
      <w:r w:rsidRPr="00AD056E">
        <w:rPr>
          <w:iCs/>
        </w:rPr>
        <w:t>2018, 2019</w:t>
      </w:r>
    </w:p>
    <w:p w14:paraId="0B49F2A2" w14:textId="77777777" w:rsidR="00AD056E" w:rsidRPr="00AD056E" w:rsidRDefault="00AD056E" w:rsidP="00AD056E">
      <w:pPr>
        <w:pStyle w:val="ListParagraph"/>
        <w:numPr>
          <w:ilvl w:val="0"/>
          <w:numId w:val="17"/>
        </w:numPr>
        <w:rPr>
          <w:i/>
        </w:rPr>
      </w:pPr>
      <w:r w:rsidRPr="00AD056E">
        <w:rPr>
          <w:i/>
        </w:rPr>
        <w:t xml:space="preserve">Accounting Education; </w:t>
      </w:r>
      <w:r w:rsidRPr="00AD056E">
        <w:rPr>
          <w:iCs/>
        </w:rPr>
        <w:t>2019</w:t>
      </w:r>
    </w:p>
    <w:p w14:paraId="2EEDF5DD" w14:textId="77777777" w:rsidR="00AD056E" w:rsidRPr="00AD056E" w:rsidRDefault="00AD056E" w:rsidP="00AD056E">
      <w:pPr>
        <w:pStyle w:val="ListParagraph"/>
        <w:numPr>
          <w:ilvl w:val="0"/>
          <w:numId w:val="17"/>
        </w:numPr>
        <w:rPr>
          <w:i/>
        </w:rPr>
      </w:pPr>
      <w:r w:rsidRPr="00AD056E">
        <w:rPr>
          <w:i/>
        </w:rPr>
        <w:t>International Journal of Comparative Sociology;</w:t>
      </w:r>
      <w:r w:rsidRPr="00AD056E">
        <w:rPr>
          <w:iCs/>
        </w:rPr>
        <w:t xml:space="preserve"> 2018</w:t>
      </w:r>
    </w:p>
    <w:p w14:paraId="79FDDDEC" w14:textId="77777777" w:rsidR="00AD056E" w:rsidRPr="009166E8" w:rsidRDefault="00AD056E" w:rsidP="00AD056E">
      <w:pPr>
        <w:pStyle w:val="ListParagraph"/>
        <w:numPr>
          <w:ilvl w:val="0"/>
          <w:numId w:val="17"/>
        </w:numPr>
      </w:pPr>
      <w:r w:rsidRPr="00AD056E">
        <w:rPr>
          <w:i/>
        </w:rPr>
        <w:t xml:space="preserve">American Journal of Criminal Justice; </w:t>
      </w:r>
      <w:r>
        <w:t>2018</w:t>
      </w:r>
    </w:p>
    <w:p w14:paraId="1B37A13F" w14:textId="77777777" w:rsidR="00AD056E" w:rsidRDefault="00AD056E" w:rsidP="00AD056E">
      <w:pPr>
        <w:pStyle w:val="ListParagraph"/>
        <w:numPr>
          <w:ilvl w:val="0"/>
          <w:numId w:val="17"/>
        </w:numPr>
      </w:pPr>
      <w:r w:rsidRPr="00AD056E">
        <w:rPr>
          <w:i/>
        </w:rPr>
        <w:t xml:space="preserve">The Police Journal: Theory, Practice and Principles; </w:t>
      </w:r>
      <w:r>
        <w:t>2018</w:t>
      </w:r>
    </w:p>
    <w:p w14:paraId="217D956B" w14:textId="175C03B2" w:rsidR="00EB1F87" w:rsidRPr="00955B7A" w:rsidRDefault="00EB1F87" w:rsidP="00EB1F87">
      <w:pPr>
        <w:pStyle w:val="ListParagraph"/>
        <w:numPr>
          <w:ilvl w:val="0"/>
          <w:numId w:val="17"/>
        </w:numPr>
      </w:pPr>
      <w:r w:rsidRPr="00AD056E">
        <w:rPr>
          <w:i/>
        </w:rPr>
        <w:lastRenderedPageBreak/>
        <w:t>The Invisible Woman: Gender, Crime, and Justice</w:t>
      </w:r>
      <w:r>
        <w:t>, SAGE Publications, 2018</w:t>
      </w:r>
    </w:p>
    <w:p w14:paraId="4031A0C3" w14:textId="77777777" w:rsidR="00AD056E" w:rsidRPr="00955B7A" w:rsidRDefault="00AD056E" w:rsidP="00AD056E">
      <w:pPr>
        <w:pStyle w:val="ListParagraph"/>
        <w:numPr>
          <w:ilvl w:val="0"/>
          <w:numId w:val="17"/>
        </w:numPr>
      </w:pPr>
      <w:r w:rsidRPr="00AD056E">
        <w:rPr>
          <w:i/>
        </w:rPr>
        <w:t xml:space="preserve">Policing: A Journal of Policy and Practice; </w:t>
      </w:r>
      <w:r>
        <w:t>2017</w:t>
      </w:r>
    </w:p>
    <w:p w14:paraId="4AF13F7E" w14:textId="77777777" w:rsidR="00AD056E" w:rsidRPr="00C3485E" w:rsidRDefault="00AD056E" w:rsidP="00AD056E">
      <w:pPr>
        <w:pStyle w:val="ListParagraph"/>
        <w:numPr>
          <w:ilvl w:val="0"/>
          <w:numId w:val="17"/>
        </w:numPr>
      </w:pPr>
      <w:r w:rsidRPr="00AD056E">
        <w:rPr>
          <w:i/>
        </w:rPr>
        <w:t xml:space="preserve">Journal of Plain and Anabaptist Studies; </w:t>
      </w:r>
      <w:r>
        <w:t>2017</w:t>
      </w:r>
    </w:p>
    <w:p w14:paraId="241D98C5" w14:textId="77777777" w:rsidR="00AD056E" w:rsidRPr="00C3485E" w:rsidRDefault="00AD056E" w:rsidP="00AD056E">
      <w:pPr>
        <w:pStyle w:val="ListParagraph"/>
        <w:numPr>
          <w:ilvl w:val="0"/>
          <w:numId w:val="17"/>
        </w:numPr>
      </w:pPr>
      <w:r w:rsidRPr="00AD056E">
        <w:rPr>
          <w:i/>
        </w:rPr>
        <w:t xml:space="preserve">International Journal of Law, Crime and Justice; </w:t>
      </w:r>
      <w:r>
        <w:t>2017</w:t>
      </w:r>
    </w:p>
    <w:p w14:paraId="5DDEBBAC" w14:textId="77777777" w:rsidR="00AD056E" w:rsidRDefault="00AD056E" w:rsidP="00AD056E">
      <w:pPr>
        <w:pStyle w:val="ListParagraph"/>
        <w:numPr>
          <w:ilvl w:val="0"/>
          <w:numId w:val="17"/>
        </w:numPr>
      </w:pPr>
      <w:r w:rsidRPr="00AD056E">
        <w:rPr>
          <w:i/>
        </w:rPr>
        <w:t>Security Journal</w:t>
      </w:r>
      <w:r>
        <w:t>; 2015</w:t>
      </w:r>
    </w:p>
    <w:p w14:paraId="44D28CDA" w14:textId="77777777" w:rsidR="00AD056E" w:rsidRPr="00A50E17" w:rsidRDefault="00AD056E" w:rsidP="00AD056E">
      <w:pPr>
        <w:pStyle w:val="ListParagraph"/>
        <w:numPr>
          <w:ilvl w:val="0"/>
          <w:numId w:val="17"/>
        </w:numPr>
      </w:pPr>
      <w:r w:rsidRPr="00AD056E">
        <w:rPr>
          <w:i/>
        </w:rPr>
        <w:t>Urban Studies</w:t>
      </w:r>
      <w:r>
        <w:t>; 2015</w:t>
      </w:r>
    </w:p>
    <w:p w14:paraId="5C725917" w14:textId="77777777" w:rsidR="00AD056E" w:rsidRDefault="00AD056E" w:rsidP="00AD056E">
      <w:pPr>
        <w:pStyle w:val="ListParagraph"/>
        <w:numPr>
          <w:ilvl w:val="0"/>
          <w:numId w:val="17"/>
        </w:numPr>
      </w:pPr>
      <w:r w:rsidRPr="00AD056E">
        <w:rPr>
          <w:i/>
        </w:rPr>
        <w:t>Justice Quarterly</w:t>
      </w:r>
      <w:r>
        <w:t>; 2011, 2015</w:t>
      </w:r>
    </w:p>
    <w:p w14:paraId="29D0B5A7" w14:textId="77777777" w:rsidR="00AD056E" w:rsidRPr="00AD056E" w:rsidRDefault="00AD056E" w:rsidP="00AD056E">
      <w:pPr>
        <w:pStyle w:val="ListParagraph"/>
        <w:numPr>
          <w:ilvl w:val="0"/>
          <w:numId w:val="17"/>
        </w:numPr>
        <w:rPr>
          <w:iCs/>
        </w:rPr>
      </w:pPr>
      <w:r w:rsidRPr="00AD056E">
        <w:rPr>
          <w:i/>
          <w:iCs/>
        </w:rPr>
        <w:t>City and Community</w:t>
      </w:r>
      <w:r w:rsidRPr="00AD056E">
        <w:rPr>
          <w:iCs/>
        </w:rPr>
        <w:t>; 2015</w:t>
      </w:r>
    </w:p>
    <w:p w14:paraId="46D58988" w14:textId="77777777" w:rsidR="00AD056E" w:rsidRPr="00AD056E" w:rsidRDefault="00AD056E" w:rsidP="00AD056E">
      <w:pPr>
        <w:pStyle w:val="ListParagraph"/>
        <w:numPr>
          <w:ilvl w:val="0"/>
          <w:numId w:val="17"/>
        </w:numPr>
        <w:rPr>
          <w:iCs/>
        </w:rPr>
      </w:pPr>
      <w:r w:rsidRPr="00AD056E">
        <w:rPr>
          <w:i/>
          <w:iCs/>
        </w:rPr>
        <w:t xml:space="preserve">Criminal Justice Review; </w:t>
      </w:r>
      <w:r w:rsidRPr="00AD056E">
        <w:rPr>
          <w:iCs/>
        </w:rPr>
        <w:t>2015</w:t>
      </w:r>
    </w:p>
    <w:p w14:paraId="0909F349" w14:textId="77777777" w:rsidR="00AD056E" w:rsidRPr="00AD056E" w:rsidRDefault="00AD056E" w:rsidP="00AD056E">
      <w:pPr>
        <w:pStyle w:val="ListParagraph"/>
        <w:numPr>
          <w:ilvl w:val="0"/>
          <w:numId w:val="17"/>
        </w:numPr>
        <w:rPr>
          <w:iCs/>
        </w:rPr>
      </w:pPr>
      <w:r w:rsidRPr="00AD056E">
        <w:rPr>
          <w:i/>
          <w:iCs/>
        </w:rPr>
        <w:t>Asian Journal of Criminology</w:t>
      </w:r>
      <w:r w:rsidRPr="00AD056E">
        <w:rPr>
          <w:iCs/>
        </w:rPr>
        <w:t>; 2014</w:t>
      </w:r>
    </w:p>
    <w:p w14:paraId="5DC6F8EE" w14:textId="77777777" w:rsidR="00AD056E" w:rsidRDefault="00AD056E" w:rsidP="00AD056E">
      <w:pPr>
        <w:pStyle w:val="ListParagraph"/>
        <w:numPr>
          <w:ilvl w:val="0"/>
          <w:numId w:val="17"/>
        </w:numPr>
      </w:pPr>
      <w:r w:rsidRPr="00AD056E">
        <w:rPr>
          <w:i/>
          <w:iCs/>
        </w:rPr>
        <w:t>Sociological Focus</w:t>
      </w:r>
      <w:r w:rsidRPr="00AD056E">
        <w:rPr>
          <w:iCs/>
        </w:rPr>
        <w:t xml:space="preserve">; </w:t>
      </w:r>
      <w:r>
        <w:t>2003, 2013, 2014</w:t>
      </w:r>
    </w:p>
    <w:p w14:paraId="3548B241" w14:textId="77777777" w:rsidR="00AD056E" w:rsidRPr="00AD056E" w:rsidRDefault="00AD056E" w:rsidP="00AD056E">
      <w:pPr>
        <w:pStyle w:val="ListParagraph"/>
        <w:numPr>
          <w:ilvl w:val="0"/>
          <w:numId w:val="17"/>
        </w:numPr>
        <w:rPr>
          <w:i/>
        </w:rPr>
      </w:pPr>
      <w:r w:rsidRPr="00AD056E">
        <w:rPr>
          <w:i/>
        </w:rPr>
        <w:t>International Criminal Justice Review;</w:t>
      </w:r>
      <w:r w:rsidRPr="009D1485">
        <w:t xml:space="preserve"> 2013</w:t>
      </w:r>
    </w:p>
    <w:p w14:paraId="1C46504C" w14:textId="1FF58E88" w:rsidR="00AD056E" w:rsidRPr="00EB457A" w:rsidRDefault="00AD056E" w:rsidP="00AD056E">
      <w:pPr>
        <w:pStyle w:val="ListParagraph"/>
        <w:numPr>
          <w:ilvl w:val="0"/>
          <w:numId w:val="17"/>
        </w:numPr>
      </w:pPr>
      <w:r w:rsidRPr="00AD056E">
        <w:rPr>
          <w:i/>
        </w:rPr>
        <w:t>Women and Crime</w:t>
      </w:r>
      <w:r>
        <w:t xml:space="preserve">, Routledge Books, October 2013. </w:t>
      </w:r>
    </w:p>
    <w:p w14:paraId="50833C84" w14:textId="19DC37F9" w:rsidR="00AD056E" w:rsidRPr="00EB457A" w:rsidRDefault="00AD056E" w:rsidP="00AD056E">
      <w:pPr>
        <w:pStyle w:val="ListParagraph"/>
        <w:numPr>
          <w:ilvl w:val="0"/>
          <w:numId w:val="17"/>
        </w:numPr>
      </w:pPr>
      <w:r w:rsidRPr="00AD056E">
        <w:rPr>
          <w:i/>
        </w:rPr>
        <w:t>Crime Modeling and Mapping Using Geospatial Technologies</w:t>
      </w:r>
      <w:r w:rsidRPr="00960A9E">
        <w:t xml:space="preserve">, in the </w:t>
      </w:r>
      <w:r w:rsidRPr="00AD056E">
        <w:rPr>
          <w:i/>
        </w:rPr>
        <w:t>Geotechnologies and the Environment</w:t>
      </w:r>
      <w:r>
        <w:t xml:space="preserve"> series,</w:t>
      </w:r>
      <w:r w:rsidRPr="00AD056E">
        <w:rPr>
          <w:i/>
        </w:rPr>
        <w:t xml:space="preserve"> </w:t>
      </w:r>
      <w:r>
        <w:t>Springer Publishers, July 2013</w:t>
      </w:r>
    </w:p>
    <w:p w14:paraId="55B563AD" w14:textId="77777777" w:rsidR="00AD056E" w:rsidRPr="00C559B7" w:rsidRDefault="00AD056E" w:rsidP="00AD056E">
      <w:pPr>
        <w:pStyle w:val="ListParagraph"/>
        <w:numPr>
          <w:ilvl w:val="0"/>
          <w:numId w:val="17"/>
        </w:numPr>
      </w:pPr>
      <w:r w:rsidRPr="00AD056E">
        <w:rPr>
          <w:i/>
        </w:rPr>
        <w:t xml:space="preserve">Journal of Research in Crime and Delinquency; </w:t>
      </w:r>
      <w:r w:rsidRPr="00C559B7">
        <w:t>2012</w:t>
      </w:r>
    </w:p>
    <w:p w14:paraId="2ABDC7E1" w14:textId="77777777" w:rsidR="00AD056E" w:rsidRDefault="00AD056E" w:rsidP="00AD056E">
      <w:pPr>
        <w:pStyle w:val="ListParagraph"/>
        <w:numPr>
          <w:ilvl w:val="0"/>
          <w:numId w:val="17"/>
        </w:numPr>
      </w:pPr>
      <w:r w:rsidRPr="00AD056E">
        <w:rPr>
          <w:i/>
        </w:rPr>
        <w:t xml:space="preserve">Crime Mapping: A Journal of Research and Practice; </w:t>
      </w:r>
      <w:r>
        <w:t>2012</w:t>
      </w:r>
    </w:p>
    <w:p w14:paraId="4DA9C905" w14:textId="3B76FA6B" w:rsidR="00AD056E" w:rsidRDefault="00AD056E" w:rsidP="00AD056E">
      <w:pPr>
        <w:pStyle w:val="ListParagraph"/>
        <w:numPr>
          <w:ilvl w:val="0"/>
          <w:numId w:val="17"/>
        </w:numPr>
      </w:pPr>
      <w:r w:rsidRPr="00AD056E">
        <w:rPr>
          <w:i/>
        </w:rPr>
        <w:t>Sympathy for the Devil: One Offender’s Experience and the Context of Violence</w:t>
      </w:r>
      <w:r>
        <w:t>, Oxford University Press, February 2011</w:t>
      </w:r>
    </w:p>
    <w:p w14:paraId="0591AD32" w14:textId="77777777" w:rsidR="00AD056E" w:rsidRDefault="00AD056E" w:rsidP="00AD056E">
      <w:pPr>
        <w:pStyle w:val="ListParagraph"/>
        <w:numPr>
          <w:ilvl w:val="0"/>
          <w:numId w:val="17"/>
        </w:numPr>
      </w:pPr>
      <w:r w:rsidRPr="00AD056E">
        <w:rPr>
          <w:i/>
        </w:rPr>
        <w:t>Violence against Women</w:t>
      </w:r>
      <w:r w:rsidRPr="00D43819">
        <w:t>; 2004</w:t>
      </w:r>
      <w:r>
        <w:t>, 2009</w:t>
      </w:r>
    </w:p>
    <w:p w14:paraId="40AE0B9D" w14:textId="1ED9D1EB" w:rsidR="00AD056E" w:rsidRDefault="00AD056E" w:rsidP="00AD056E"/>
    <w:p w14:paraId="5A455C38" w14:textId="139FBB69" w:rsidR="00AD056E" w:rsidRPr="005E432E" w:rsidRDefault="00331C70" w:rsidP="00331C70">
      <w:r w:rsidRPr="005E432E">
        <w:rPr>
          <w:b/>
          <w:bCs/>
          <w:u w:val="single"/>
        </w:rPr>
        <w:t>EXTERNAL REVIEWER OF TENURE AND PROMOTION CASES</w:t>
      </w:r>
    </w:p>
    <w:p w14:paraId="2BCC53D4" w14:textId="0C502616" w:rsidR="00762E87" w:rsidRDefault="00762E87" w:rsidP="000C0D2D">
      <w:pPr>
        <w:pStyle w:val="ListParagraph"/>
        <w:numPr>
          <w:ilvl w:val="0"/>
          <w:numId w:val="20"/>
        </w:numPr>
      </w:pPr>
      <w:r>
        <w:t xml:space="preserve">2024 – 1 case, promotion to associate professor, Sociology </w:t>
      </w:r>
    </w:p>
    <w:p w14:paraId="355F602B" w14:textId="4062DD30" w:rsidR="005E432E" w:rsidRPr="005E432E" w:rsidRDefault="005E432E" w:rsidP="000C0D2D">
      <w:pPr>
        <w:pStyle w:val="ListParagraph"/>
        <w:numPr>
          <w:ilvl w:val="0"/>
          <w:numId w:val="20"/>
        </w:numPr>
      </w:pPr>
      <w:r w:rsidRPr="005E432E">
        <w:t xml:space="preserve">2023 </w:t>
      </w:r>
      <w:r>
        <w:t>–</w:t>
      </w:r>
      <w:r w:rsidRPr="005E432E">
        <w:t xml:space="preserve"> </w:t>
      </w:r>
      <w:r>
        <w:t xml:space="preserve">1 case, promotion to associate professor, </w:t>
      </w:r>
      <w:r w:rsidR="00A15AE7">
        <w:t>Primary Care</w:t>
      </w:r>
      <w:r w:rsidR="00CB2274">
        <w:t>/Medicine</w:t>
      </w:r>
      <w:r w:rsidR="00312F65">
        <w:t xml:space="preserve"> </w:t>
      </w:r>
    </w:p>
    <w:p w14:paraId="12CD6C97" w14:textId="7E1CE3E2" w:rsidR="000C0D2D" w:rsidRPr="005E432E" w:rsidRDefault="000C0D2D" w:rsidP="000C0D2D">
      <w:pPr>
        <w:pStyle w:val="ListParagraph"/>
        <w:numPr>
          <w:ilvl w:val="0"/>
          <w:numId w:val="20"/>
        </w:numPr>
      </w:pPr>
      <w:r w:rsidRPr="005E432E">
        <w:rPr>
          <w:bCs/>
        </w:rPr>
        <w:t>2022 – 1 case, promotion to associate professor, Sociology</w:t>
      </w:r>
      <w:r w:rsidRPr="005E432E">
        <w:t xml:space="preserve"> </w:t>
      </w:r>
    </w:p>
    <w:p w14:paraId="66045C25" w14:textId="76C91A46" w:rsidR="00B675BA" w:rsidRPr="00413BDA" w:rsidRDefault="002419B8" w:rsidP="00413BDA">
      <w:pPr>
        <w:pStyle w:val="ListParagraph"/>
        <w:numPr>
          <w:ilvl w:val="0"/>
          <w:numId w:val="20"/>
        </w:numPr>
        <w:rPr>
          <w:bCs/>
        </w:rPr>
      </w:pPr>
      <w:r w:rsidRPr="005E432E">
        <w:rPr>
          <w:bCs/>
        </w:rPr>
        <w:t>2018 – 2 cases, promotion</w:t>
      </w:r>
      <w:r w:rsidRPr="00413BDA">
        <w:rPr>
          <w:bCs/>
        </w:rPr>
        <w:t xml:space="preserve"> to associate professor, Sociology</w:t>
      </w:r>
      <w:r w:rsidR="00B675BA" w:rsidRPr="00413BDA">
        <w:rPr>
          <w:bCs/>
        </w:rPr>
        <w:t xml:space="preserve"> </w:t>
      </w:r>
    </w:p>
    <w:p w14:paraId="07E1A623" w14:textId="3909CB80" w:rsidR="00331C70" w:rsidRDefault="00331C70" w:rsidP="00331C70">
      <w:pPr>
        <w:rPr>
          <w:b/>
        </w:rPr>
      </w:pPr>
    </w:p>
    <w:p w14:paraId="2C4BCB02" w14:textId="638831B4" w:rsidR="000312D4" w:rsidRPr="00405FBC" w:rsidRDefault="000312D4" w:rsidP="000312D4">
      <w:pPr>
        <w:pStyle w:val="Heading1"/>
        <w:rPr>
          <w:caps/>
          <w:u w:val="single"/>
        </w:rPr>
      </w:pPr>
      <w:r>
        <w:rPr>
          <w:caps/>
          <w:u w:val="single"/>
        </w:rPr>
        <w:t xml:space="preserve">MEMBERSHIPS IN </w:t>
      </w:r>
      <w:r w:rsidRPr="00405FBC">
        <w:rPr>
          <w:caps/>
          <w:u w:val="single"/>
        </w:rPr>
        <w:t>P</w:t>
      </w:r>
      <w:r w:rsidR="00532EBA">
        <w:rPr>
          <w:caps/>
          <w:u w:val="single"/>
        </w:rPr>
        <w:t>ROFESSIONAL</w:t>
      </w:r>
      <w:r w:rsidR="0067144A">
        <w:rPr>
          <w:caps/>
          <w:u w:val="single"/>
        </w:rPr>
        <w:t xml:space="preserve"> </w:t>
      </w:r>
      <w:r w:rsidRPr="00405FBC">
        <w:rPr>
          <w:caps/>
          <w:u w:val="single"/>
        </w:rPr>
        <w:t>A</w:t>
      </w:r>
      <w:r>
        <w:rPr>
          <w:caps/>
          <w:u w:val="single"/>
        </w:rPr>
        <w:t>SSOCIATIONS</w:t>
      </w:r>
    </w:p>
    <w:p w14:paraId="72B7D23B" w14:textId="77777777" w:rsidR="000312D4" w:rsidRDefault="000312D4" w:rsidP="000312D4">
      <w:pPr>
        <w:pStyle w:val="ListParagraph"/>
        <w:numPr>
          <w:ilvl w:val="0"/>
          <w:numId w:val="18"/>
        </w:numPr>
      </w:pPr>
      <w:r>
        <w:t>American Sociological Association</w:t>
      </w:r>
    </w:p>
    <w:p w14:paraId="11091EB8" w14:textId="77777777" w:rsidR="000312D4" w:rsidRDefault="000312D4" w:rsidP="000312D4">
      <w:pPr>
        <w:pStyle w:val="ListParagraph"/>
        <w:numPr>
          <w:ilvl w:val="1"/>
          <w:numId w:val="18"/>
        </w:numPr>
      </w:pPr>
      <w:r>
        <w:t xml:space="preserve">Section on Teaching and Learning </w:t>
      </w:r>
    </w:p>
    <w:p w14:paraId="25EC20EF" w14:textId="77777777" w:rsidR="000312D4" w:rsidRDefault="000312D4" w:rsidP="000312D4">
      <w:pPr>
        <w:pStyle w:val="ListParagraph"/>
        <w:numPr>
          <w:ilvl w:val="0"/>
          <w:numId w:val="18"/>
        </w:numPr>
      </w:pPr>
      <w:r>
        <w:t>Association for the Sociology of Religion</w:t>
      </w:r>
    </w:p>
    <w:p w14:paraId="6EB82B1E" w14:textId="77777777" w:rsidR="000312D4" w:rsidRDefault="000312D4" w:rsidP="000312D4">
      <w:pPr>
        <w:pStyle w:val="ListParagraph"/>
        <w:numPr>
          <w:ilvl w:val="0"/>
          <w:numId w:val="18"/>
        </w:numPr>
      </w:pPr>
      <w:r>
        <w:t>North Central Sociological Association</w:t>
      </w:r>
    </w:p>
    <w:p w14:paraId="2A5B03E1" w14:textId="77777777" w:rsidR="000312D4" w:rsidRDefault="000312D4" w:rsidP="000312D4">
      <w:pPr>
        <w:pStyle w:val="ListParagraph"/>
        <w:numPr>
          <w:ilvl w:val="1"/>
          <w:numId w:val="18"/>
        </w:numPr>
      </w:pPr>
      <w:r>
        <w:t xml:space="preserve">Teaching Section </w:t>
      </w:r>
    </w:p>
    <w:p w14:paraId="00B08A76" w14:textId="77777777" w:rsidR="000312D4" w:rsidRDefault="000312D4" w:rsidP="000312D4">
      <w:pPr>
        <w:pStyle w:val="ListParagraph"/>
        <w:numPr>
          <w:ilvl w:val="0"/>
          <w:numId w:val="18"/>
        </w:numPr>
      </w:pPr>
      <w:r>
        <w:t xml:space="preserve">Religious Research Association </w:t>
      </w:r>
    </w:p>
    <w:p w14:paraId="47D0B20F" w14:textId="2EE48AD1" w:rsidR="000312D4" w:rsidRPr="00D23BD2" w:rsidRDefault="000312D4" w:rsidP="00331C70">
      <w:pPr>
        <w:pStyle w:val="ListParagraph"/>
        <w:numPr>
          <w:ilvl w:val="0"/>
          <w:numId w:val="18"/>
        </w:numPr>
      </w:pPr>
      <w:r>
        <w:t xml:space="preserve">Society for the Scientific Study of Religion </w:t>
      </w:r>
    </w:p>
    <w:p w14:paraId="1BC35B02" w14:textId="3331FA4C" w:rsidR="00067A66" w:rsidRPr="00D23BD2" w:rsidRDefault="00A70CEA" w:rsidP="00D23BD2">
      <w:pPr>
        <w:pStyle w:val="CVheadings"/>
      </w:pPr>
      <w:r>
        <w:t>SERVICE TO THE UNIVERSITY</w:t>
      </w:r>
    </w:p>
    <w:p w14:paraId="41EE6AE7" w14:textId="0208A7F9" w:rsidR="009062A3" w:rsidRDefault="009062A3" w:rsidP="00AD056E">
      <w:pPr>
        <w:pStyle w:val="ListParagraph"/>
        <w:numPr>
          <w:ilvl w:val="0"/>
          <w:numId w:val="14"/>
        </w:numPr>
      </w:pPr>
      <w:r>
        <w:t>Faculty Senate Teaching and Assessment Committee, West Virginia University, 2014 – 2021.</w:t>
      </w:r>
    </w:p>
    <w:p w14:paraId="157A26A7" w14:textId="2120B933" w:rsidR="004105A0" w:rsidRDefault="00323392" w:rsidP="00AD056E">
      <w:pPr>
        <w:pStyle w:val="ListParagraph"/>
        <w:numPr>
          <w:ilvl w:val="0"/>
          <w:numId w:val="14"/>
        </w:numPr>
      </w:pPr>
      <w:r>
        <w:t xml:space="preserve">Graduate Education Task Force, West Virginia University, 2019 – </w:t>
      </w:r>
      <w:r w:rsidR="00874ABE">
        <w:t>2020</w:t>
      </w:r>
      <w:r>
        <w:t xml:space="preserve">. </w:t>
      </w:r>
    </w:p>
    <w:p w14:paraId="530082E3" w14:textId="6B843982" w:rsidR="001217EA" w:rsidRDefault="00A70CEA" w:rsidP="00D815A0">
      <w:pPr>
        <w:pStyle w:val="ListParagraph"/>
        <w:numPr>
          <w:ilvl w:val="0"/>
          <w:numId w:val="14"/>
        </w:numPr>
      </w:pPr>
      <w:r>
        <w:t>Faculty Senate Student Evaluation of Instruction Committee, West Virginia Uni</w:t>
      </w:r>
      <w:r w:rsidR="004C4960">
        <w:t>versity, 2012 – 2014</w:t>
      </w:r>
      <w:r>
        <w:t>.</w:t>
      </w:r>
    </w:p>
    <w:p w14:paraId="240D1D2A" w14:textId="4A9F1441" w:rsidR="001217EA" w:rsidRDefault="001217EA" w:rsidP="00D23BD2">
      <w:pPr>
        <w:pStyle w:val="CVheadings"/>
      </w:pPr>
      <w:r>
        <w:lastRenderedPageBreak/>
        <w:t>SERVICE TO THE COLLEGE</w:t>
      </w:r>
    </w:p>
    <w:p w14:paraId="2B53E9AE" w14:textId="0BC6014F" w:rsidR="00E47ABB" w:rsidRDefault="0061748C" w:rsidP="00AD056E">
      <w:pPr>
        <w:pStyle w:val="ListParagraph"/>
        <w:numPr>
          <w:ilvl w:val="0"/>
          <w:numId w:val="15"/>
        </w:numPr>
      </w:pPr>
      <w:r>
        <w:t xml:space="preserve">College Curriculum Committee (CAPC), </w:t>
      </w:r>
      <w:r w:rsidR="00E47ABB">
        <w:t>Eberly College of Arts and Sciences</w:t>
      </w:r>
      <w:r>
        <w:t xml:space="preserve">, West Virginia University, 2025 – present. </w:t>
      </w:r>
    </w:p>
    <w:p w14:paraId="65384948" w14:textId="1909E2F1" w:rsidR="001217EA" w:rsidRDefault="001217EA" w:rsidP="00AD056E">
      <w:pPr>
        <w:pStyle w:val="ListParagraph"/>
        <w:numPr>
          <w:ilvl w:val="0"/>
          <w:numId w:val="15"/>
        </w:numPr>
      </w:pPr>
      <w:r>
        <w:t>Dean’s Advisory Council, Eberly College of Arts and Sciences, West Virginia University, 2017 – 2019. Vice-chair, 2018 – 2019.</w:t>
      </w:r>
    </w:p>
    <w:p w14:paraId="76EB83F2" w14:textId="0F4BA800" w:rsidR="001217EA" w:rsidRDefault="001217EA" w:rsidP="00AD056E">
      <w:pPr>
        <w:pStyle w:val="ListParagraph"/>
        <w:numPr>
          <w:ilvl w:val="0"/>
          <w:numId w:val="15"/>
        </w:numPr>
      </w:pPr>
      <w:r>
        <w:t>Graduate Studies Committee, Eberly College of Arts and Sciences, West Virginia University, Fall 2014 – 2017.</w:t>
      </w:r>
    </w:p>
    <w:p w14:paraId="4D513E33" w14:textId="749F30F0" w:rsidR="00B33312" w:rsidRDefault="001217EA" w:rsidP="00B33312">
      <w:pPr>
        <w:pStyle w:val="ListParagraph"/>
        <w:numPr>
          <w:ilvl w:val="0"/>
          <w:numId w:val="15"/>
        </w:numPr>
      </w:pPr>
      <w:r>
        <w:t>Dean’s Advisory Committee, Eberly College of Arts and Sciences, West Virginia University, Fall 2012 – Spring 2013.</w:t>
      </w:r>
    </w:p>
    <w:p w14:paraId="1C4AAFC9" w14:textId="49FF59B9" w:rsidR="00683F29" w:rsidRDefault="001217EA" w:rsidP="007F7A97">
      <w:pPr>
        <w:pStyle w:val="CVheadings"/>
      </w:pPr>
      <w:r>
        <w:t>SERVICE TO THE DEPARTMENT</w:t>
      </w:r>
    </w:p>
    <w:p w14:paraId="50B32448" w14:textId="1E9C513D" w:rsidR="00EA59AC" w:rsidRDefault="00EA59AC" w:rsidP="00EA59AC">
      <w:pPr>
        <w:pStyle w:val="ListParagraph"/>
        <w:numPr>
          <w:ilvl w:val="0"/>
          <w:numId w:val="16"/>
        </w:numPr>
      </w:pPr>
      <w:r>
        <w:t>Faculty Evaluation Committee, Department of Sociology and Anthropology, West Virginia University, co-chair 2024 – 2025, member 2023 – 2024, 2025 - present.</w:t>
      </w:r>
    </w:p>
    <w:p w14:paraId="41920FAE" w14:textId="5E533DB5" w:rsidR="008C6E0D" w:rsidRDefault="008C6E0D" w:rsidP="00AD056E">
      <w:pPr>
        <w:pStyle w:val="ListParagraph"/>
        <w:numPr>
          <w:ilvl w:val="0"/>
          <w:numId w:val="16"/>
        </w:numPr>
      </w:pPr>
      <w:r>
        <w:t xml:space="preserve">Recruitment and Retention Committee member, Department of Sociology and Anthropology, West Virginia University, 2023 – present. </w:t>
      </w:r>
    </w:p>
    <w:p w14:paraId="69392891" w14:textId="698CAD2D" w:rsidR="007C2F38" w:rsidRDefault="007C2F38" w:rsidP="00AD056E">
      <w:pPr>
        <w:pStyle w:val="ListParagraph"/>
        <w:numPr>
          <w:ilvl w:val="0"/>
          <w:numId w:val="16"/>
        </w:numPr>
      </w:pPr>
      <w:r>
        <w:t>Sociology Club</w:t>
      </w:r>
      <w:r w:rsidR="00A70591">
        <w:t>/AKD</w:t>
      </w:r>
      <w:r>
        <w:t xml:space="preserve"> co-chair</w:t>
      </w:r>
      <w:r w:rsidR="00A70591">
        <w:t>, Department of Sociology and Anthropology, West Virginia University, 2025 – present.</w:t>
      </w:r>
    </w:p>
    <w:p w14:paraId="4939A9F7" w14:textId="0BCDFD42" w:rsidR="00C541DF" w:rsidRDefault="00BF6006" w:rsidP="00C541DF">
      <w:pPr>
        <w:pStyle w:val="ListParagraph"/>
        <w:numPr>
          <w:ilvl w:val="0"/>
          <w:numId w:val="16"/>
        </w:numPr>
      </w:pPr>
      <w:r>
        <w:t>Women’s and Gender Studies</w:t>
      </w:r>
      <w:r w:rsidR="00C541DF">
        <w:t xml:space="preserve"> Search Committee member, D</w:t>
      </w:r>
      <w:r>
        <w:t>epartment</w:t>
      </w:r>
      <w:r w:rsidR="00C541DF">
        <w:t xml:space="preserve"> of Sociology and Anthropology, West Virginia University, </w:t>
      </w:r>
      <w:r>
        <w:t>Spring 2025</w:t>
      </w:r>
      <w:r w:rsidR="00C541DF">
        <w:t>.</w:t>
      </w:r>
    </w:p>
    <w:p w14:paraId="2EF50229" w14:textId="6E92AAAD" w:rsidR="00AF5B4D" w:rsidRDefault="00AF5B4D" w:rsidP="00AD056E">
      <w:pPr>
        <w:pStyle w:val="ListParagraph"/>
        <w:numPr>
          <w:ilvl w:val="0"/>
          <w:numId w:val="16"/>
        </w:numPr>
      </w:pPr>
      <w:r>
        <w:t>Undergraduate Program Committee member, Department of Sociology and Anthropology, West Virginia University, 2022</w:t>
      </w:r>
      <w:r w:rsidR="00AF3F5E">
        <w:t xml:space="preserve">. </w:t>
      </w:r>
      <w:r>
        <w:t xml:space="preserve"> </w:t>
      </w:r>
    </w:p>
    <w:p w14:paraId="277D6DA2" w14:textId="2C9D7096" w:rsidR="001217EA" w:rsidRDefault="001217EA" w:rsidP="00AD056E">
      <w:pPr>
        <w:pStyle w:val="ListParagraph"/>
        <w:numPr>
          <w:ilvl w:val="0"/>
          <w:numId w:val="16"/>
        </w:numPr>
      </w:pPr>
      <w:r>
        <w:t xml:space="preserve">Director of Graduate Studies, Department of Sociology and Anthropology, West Virginia University, 2015 – 2022. </w:t>
      </w:r>
    </w:p>
    <w:p w14:paraId="64F09428" w14:textId="53E4D1E4" w:rsidR="001217EA" w:rsidRPr="00AD056E" w:rsidRDefault="001217EA" w:rsidP="00AD056E">
      <w:pPr>
        <w:pStyle w:val="ListParagraph"/>
        <w:widowControl w:val="0"/>
        <w:numPr>
          <w:ilvl w:val="0"/>
          <w:numId w:val="16"/>
        </w:numPr>
        <w:autoSpaceDE w:val="0"/>
        <w:autoSpaceDN w:val="0"/>
        <w:adjustRightInd w:val="0"/>
        <w:rPr>
          <w:bCs/>
        </w:rPr>
      </w:pPr>
      <w:r w:rsidRPr="00AD056E">
        <w:rPr>
          <w:bCs/>
        </w:rPr>
        <w:t xml:space="preserve">Committee for Funds for Professional Development, Sociology Graduate Association, Department of Sociology and Anthropology, West Virginia University, Ex-officio (faculty) committee member, 2017 – 2022. </w:t>
      </w:r>
    </w:p>
    <w:p w14:paraId="0A42369F" w14:textId="13592576" w:rsidR="001217EA" w:rsidRDefault="001217EA" w:rsidP="00AD056E">
      <w:pPr>
        <w:pStyle w:val="ListParagraph"/>
        <w:numPr>
          <w:ilvl w:val="0"/>
          <w:numId w:val="16"/>
        </w:numPr>
      </w:pPr>
      <w:r w:rsidRPr="00CD72FB">
        <w:t>SOCA Advisory Leadership Team (SALT)</w:t>
      </w:r>
      <w:r>
        <w:t>, Department of Sociology and Anthropology, West Virginia University, 2015 – 2020</w:t>
      </w:r>
      <w:r w:rsidR="0006728C">
        <w:t>, 2022</w:t>
      </w:r>
      <w:r>
        <w:t>.</w:t>
      </w:r>
    </w:p>
    <w:p w14:paraId="1FD48917" w14:textId="312CC5C7" w:rsidR="001217EA" w:rsidRDefault="001217EA" w:rsidP="00AD056E">
      <w:pPr>
        <w:pStyle w:val="ListParagraph"/>
        <w:numPr>
          <w:ilvl w:val="0"/>
          <w:numId w:val="16"/>
        </w:numPr>
      </w:pPr>
      <w:r>
        <w:t>Faculty Advisor to the Graduate Sociology Association, Department of Sociology and Anthropology, West Virginia University, 2010 – 2016.</w:t>
      </w:r>
    </w:p>
    <w:p w14:paraId="752AAC6D" w14:textId="1DAC350B" w:rsidR="001217EA" w:rsidRDefault="001217EA" w:rsidP="00AD056E">
      <w:pPr>
        <w:pStyle w:val="ListParagraph"/>
        <w:numPr>
          <w:ilvl w:val="0"/>
          <w:numId w:val="16"/>
        </w:numPr>
      </w:pPr>
      <w:r>
        <w:t>Graduate Committee member, Department of Sociology and Anthropology, West Virginia University, 2008 – 2015.</w:t>
      </w:r>
    </w:p>
    <w:p w14:paraId="202B5709" w14:textId="727BA0FD" w:rsidR="001217EA" w:rsidRDefault="001217EA" w:rsidP="00AD056E">
      <w:pPr>
        <w:pStyle w:val="ListParagraph"/>
        <w:numPr>
          <w:ilvl w:val="0"/>
          <w:numId w:val="16"/>
        </w:numPr>
      </w:pPr>
      <w:r>
        <w:t>PhD Steering Committee, Department of Sociology and Anthropology, West Virginia University, Summer 2014.</w:t>
      </w:r>
    </w:p>
    <w:p w14:paraId="32BAE01E" w14:textId="0BDBFA62" w:rsidR="001217EA" w:rsidRDefault="001217EA" w:rsidP="00AD056E">
      <w:pPr>
        <w:pStyle w:val="ListParagraph"/>
        <w:numPr>
          <w:ilvl w:val="0"/>
          <w:numId w:val="16"/>
        </w:numPr>
      </w:pPr>
      <w:r>
        <w:t>PhD Program Planning Taskforce member, Department of Sociology and Anthropology, West Virginia University, 2012 – 2014.</w:t>
      </w:r>
    </w:p>
    <w:p w14:paraId="6D5E3653" w14:textId="11212772" w:rsidR="001217EA" w:rsidRDefault="001217EA" w:rsidP="00AD056E">
      <w:pPr>
        <w:pStyle w:val="ListParagraph"/>
        <w:numPr>
          <w:ilvl w:val="0"/>
          <w:numId w:val="16"/>
        </w:numPr>
      </w:pPr>
      <w:r>
        <w:t>Ad-Hoc Decision Making Committee, Department of Sociology and Anthropology, West Virginia University, Summer 2012 – Fall 2012.</w:t>
      </w:r>
    </w:p>
    <w:p w14:paraId="6E648688" w14:textId="3FF2E97A" w:rsidR="001217EA" w:rsidRDefault="001217EA" w:rsidP="00AD056E">
      <w:pPr>
        <w:pStyle w:val="ListParagraph"/>
        <w:numPr>
          <w:ilvl w:val="0"/>
          <w:numId w:val="16"/>
        </w:numPr>
      </w:pPr>
      <w:r>
        <w:t xml:space="preserve">Chair Search Committee member, Division of Sociology and Anthropology, West Virginia University, Spring 2011 – Spring 2012. </w:t>
      </w:r>
    </w:p>
    <w:p w14:paraId="49013FEF" w14:textId="64F3B579" w:rsidR="001217EA" w:rsidRDefault="001217EA" w:rsidP="00AD056E">
      <w:pPr>
        <w:pStyle w:val="ListParagraph"/>
        <w:numPr>
          <w:ilvl w:val="0"/>
          <w:numId w:val="16"/>
        </w:numPr>
      </w:pPr>
      <w:r>
        <w:t>Criminology Search Committee member, Division of Sociology and Anthropology, West Virginia University, Fall 2008 – Spring 2009.</w:t>
      </w:r>
    </w:p>
    <w:p w14:paraId="7203B625" w14:textId="7485E016" w:rsidR="001217EA" w:rsidRDefault="001217EA" w:rsidP="00AD056E">
      <w:pPr>
        <w:pStyle w:val="ListParagraph"/>
        <w:numPr>
          <w:ilvl w:val="0"/>
          <w:numId w:val="16"/>
        </w:numPr>
      </w:pPr>
      <w:r>
        <w:t xml:space="preserve">Employment Workshop Committee co-chair (with Aya Kimura), SWS Local Chapter, Department of Sociology, The University of Akron, Fall 2007 – Spring 2008. </w:t>
      </w:r>
    </w:p>
    <w:p w14:paraId="54458021" w14:textId="703B9681" w:rsidR="003F71BF" w:rsidRDefault="001217EA" w:rsidP="00CC4119">
      <w:pPr>
        <w:pStyle w:val="ListParagraph"/>
        <w:numPr>
          <w:ilvl w:val="0"/>
          <w:numId w:val="16"/>
        </w:numPr>
      </w:pPr>
      <w:r>
        <w:lastRenderedPageBreak/>
        <w:t>Alpha Kappa Delta, Mu Chapter Vice President, Department of Sociology, The University of Akron, Summer 2005 – Summer 2006.</w:t>
      </w:r>
    </w:p>
    <w:sectPr w:rsidR="003F71BF" w:rsidSect="00815A56">
      <w:headerReference w:type="even" r:id="rId33"/>
      <w:headerReference w:type="default" r:id="rId34"/>
      <w:footerReference w:type="even" r:id="rId35"/>
      <w:footerReference w:type="default" r:id="rId3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3B596" w14:textId="77777777" w:rsidR="00B75583" w:rsidRDefault="00B75583">
      <w:r>
        <w:separator/>
      </w:r>
    </w:p>
  </w:endnote>
  <w:endnote w:type="continuationSeparator" w:id="0">
    <w:p w14:paraId="7CDDF8A8" w14:textId="77777777" w:rsidR="00B75583" w:rsidRDefault="00B7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B0604020202020204"/>
    <w:charset w:val="00"/>
    <w:family w:val="auto"/>
    <w:pitch w:val="variable"/>
    <w:sig w:usb0="E00002FF" w:usb1="5000205A" w:usb2="00000000" w:usb3="00000000" w:csb0="0000019F" w:csb1="00000000"/>
  </w:font>
  <w:font w:name="Open Sans">
    <w:panose1 w:val="020B0606030504020204"/>
    <w:charset w:val="00"/>
    <w:family w:val="swiss"/>
    <w:pitch w:val="variable"/>
    <w:sig w:usb0="E00002EF" w:usb1="4000205B" w:usb2="00000028" w:usb3="00000000" w:csb0="0000019F" w:csb1="00000000"/>
  </w:font>
  <w:font w:name="Times-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E5CD4" w14:textId="77777777" w:rsidR="009978A9" w:rsidRDefault="009978A9" w:rsidP="003E43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CC21A3" w14:textId="77777777" w:rsidR="009978A9" w:rsidRDefault="009978A9" w:rsidP="00014B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6075" w14:textId="77777777" w:rsidR="009978A9" w:rsidRDefault="009978A9" w:rsidP="003E4338">
    <w:pPr>
      <w:pStyle w:val="Footer"/>
      <w:framePr w:wrap="around" w:vAnchor="text" w:hAnchor="margin" w:xAlign="center" w:y="1"/>
      <w:rPr>
        <w:rStyle w:val="PageNumber"/>
      </w:rPr>
    </w:pPr>
  </w:p>
  <w:p w14:paraId="720B3168" w14:textId="77777777" w:rsidR="009978A9" w:rsidRDefault="009978A9" w:rsidP="00E24A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0DCDA" w14:textId="77777777" w:rsidR="00B75583" w:rsidRDefault="00B75583">
      <w:r>
        <w:separator/>
      </w:r>
    </w:p>
  </w:footnote>
  <w:footnote w:type="continuationSeparator" w:id="0">
    <w:p w14:paraId="1F597B5D" w14:textId="77777777" w:rsidR="00B75583" w:rsidRDefault="00B75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FC8FE" w14:textId="77777777" w:rsidR="009978A9" w:rsidRDefault="009978A9" w:rsidP="00D52C4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CE9C3A" w14:textId="77777777" w:rsidR="009978A9" w:rsidRDefault="009978A9" w:rsidP="0055432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F459F" w14:textId="77777777" w:rsidR="009978A9" w:rsidRDefault="009978A9" w:rsidP="00D52C4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457A">
      <w:rPr>
        <w:rStyle w:val="PageNumber"/>
        <w:noProof/>
      </w:rPr>
      <w:t>13</w:t>
    </w:r>
    <w:r>
      <w:rPr>
        <w:rStyle w:val="PageNumber"/>
      </w:rPr>
      <w:fldChar w:fldCharType="end"/>
    </w:r>
  </w:p>
  <w:p w14:paraId="260EDD53" w14:textId="77777777" w:rsidR="009978A9" w:rsidRDefault="009978A9" w:rsidP="0055432E">
    <w:pPr>
      <w:pStyle w:val="Header"/>
      <w:ind w:right="360"/>
      <w:jc w:val="right"/>
    </w:pPr>
    <w:r>
      <w:t xml:space="preserve">Stein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7670D"/>
    <w:multiLevelType w:val="hybridMultilevel"/>
    <w:tmpl w:val="714E4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C1CA0"/>
    <w:multiLevelType w:val="hybridMultilevel"/>
    <w:tmpl w:val="C868D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0156D"/>
    <w:multiLevelType w:val="hybridMultilevel"/>
    <w:tmpl w:val="4B208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01EEF"/>
    <w:multiLevelType w:val="hybridMultilevel"/>
    <w:tmpl w:val="E4DC4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12705"/>
    <w:multiLevelType w:val="hybridMultilevel"/>
    <w:tmpl w:val="49F22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92264"/>
    <w:multiLevelType w:val="hybridMultilevel"/>
    <w:tmpl w:val="308A7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064EF"/>
    <w:multiLevelType w:val="multilevel"/>
    <w:tmpl w:val="ED848C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875F3F"/>
    <w:multiLevelType w:val="hybridMultilevel"/>
    <w:tmpl w:val="85DCB894"/>
    <w:lvl w:ilvl="0" w:tplc="7E364C60">
      <w:start w:val="2005"/>
      <w:numFmt w:val="decimal"/>
      <w:lvlText w:val="%1"/>
      <w:lvlJc w:val="left"/>
      <w:pPr>
        <w:tabs>
          <w:tab w:val="num" w:pos="1800"/>
        </w:tabs>
        <w:ind w:left="1800" w:hanging="14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BE4666"/>
    <w:multiLevelType w:val="multilevel"/>
    <w:tmpl w:val="FB38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C35912"/>
    <w:multiLevelType w:val="hybridMultilevel"/>
    <w:tmpl w:val="917CB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CB53A4"/>
    <w:multiLevelType w:val="hybridMultilevel"/>
    <w:tmpl w:val="19D0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C205D3"/>
    <w:multiLevelType w:val="hybridMultilevel"/>
    <w:tmpl w:val="38125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A865F6"/>
    <w:multiLevelType w:val="hybridMultilevel"/>
    <w:tmpl w:val="99643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597202"/>
    <w:multiLevelType w:val="hybridMultilevel"/>
    <w:tmpl w:val="80A47438"/>
    <w:lvl w:ilvl="0" w:tplc="3B56B5E4">
      <w:start w:val="2005"/>
      <w:numFmt w:val="decimal"/>
      <w:lvlText w:val="%1"/>
      <w:lvlJc w:val="left"/>
      <w:pPr>
        <w:tabs>
          <w:tab w:val="num" w:pos="1800"/>
        </w:tabs>
        <w:ind w:left="1800" w:hanging="14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6B0C5A"/>
    <w:multiLevelType w:val="hybridMultilevel"/>
    <w:tmpl w:val="2B6C3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BE0048"/>
    <w:multiLevelType w:val="multilevel"/>
    <w:tmpl w:val="1180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3876263"/>
    <w:multiLevelType w:val="hybridMultilevel"/>
    <w:tmpl w:val="960E0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1326DC"/>
    <w:multiLevelType w:val="hybridMultilevel"/>
    <w:tmpl w:val="F008F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394F14"/>
    <w:multiLevelType w:val="multilevel"/>
    <w:tmpl w:val="0EE2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8DB38A8"/>
    <w:multiLevelType w:val="hybridMultilevel"/>
    <w:tmpl w:val="7354D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0416542">
    <w:abstractNumId w:val="7"/>
  </w:num>
  <w:num w:numId="2" w16cid:durableId="221916156">
    <w:abstractNumId w:val="13"/>
  </w:num>
  <w:num w:numId="3" w16cid:durableId="706491608">
    <w:abstractNumId w:val="2"/>
  </w:num>
  <w:num w:numId="4" w16cid:durableId="669333170">
    <w:abstractNumId w:val="5"/>
  </w:num>
  <w:num w:numId="5" w16cid:durableId="893126579">
    <w:abstractNumId w:val="6"/>
  </w:num>
  <w:num w:numId="6" w16cid:durableId="1969123015">
    <w:abstractNumId w:val="19"/>
  </w:num>
  <w:num w:numId="7" w16cid:durableId="611329998">
    <w:abstractNumId w:val="11"/>
  </w:num>
  <w:num w:numId="8" w16cid:durableId="2096631769">
    <w:abstractNumId w:val="3"/>
  </w:num>
  <w:num w:numId="9" w16cid:durableId="1705211910">
    <w:abstractNumId w:val="8"/>
  </w:num>
  <w:num w:numId="10" w16cid:durableId="2024238284">
    <w:abstractNumId w:val="15"/>
  </w:num>
  <w:num w:numId="11" w16cid:durableId="890191161">
    <w:abstractNumId w:val="1"/>
  </w:num>
  <w:num w:numId="12" w16cid:durableId="855194134">
    <w:abstractNumId w:val="9"/>
  </w:num>
  <w:num w:numId="13" w16cid:durableId="620183958">
    <w:abstractNumId w:val="17"/>
  </w:num>
  <w:num w:numId="14" w16cid:durableId="1667434947">
    <w:abstractNumId w:val="0"/>
  </w:num>
  <w:num w:numId="15" w16cid:durableId="580985460">
    <w:abstractNumId w:val="4"/>
  </w:num>
  <w:num w:numId="16" w16cid:durableId="1249196505">
    <w:abstractNumId w:val="16"/>
  </w:num>
  <w:num w:numId="17" w16cid:durableId="508329294">
    <w:abstractNumId w:val="10"/>
  </w:num>
  <w:num w:numId="18" w16cid:durableId="501434335">
    <w:abstractNumId w:val="14"/>
  </w:num>
  <w:num w:numId="19" w16cid:durableId="1194995562">
    <w:abstractNumId w:val="18"/>
  </w:num>
  <w:num w:numId="20" w16cid:durableId="10353471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8D5"/>
    <w:rsid w:val="00000050"/>
    <w:rsid w:val="000000FB"/>
    <w:rsid w:val="00001C02"/>
    <w:rsid w:val="0000225F"/>
    <w:rsid w:val="000035A9"/>
    <w:rsid w:val="00004A5D"/>
    <w:rsid w:val="0000533A"/>
    <w:rsid w:val="000053BE"/>
    <w:rsid w:val="00005A2D"/>
    <w:rsid w:val="00007712"/>
    <w:rsid w:val="00011215"/>
    <w:rsid w:val="00012D2D"/>
    <w:rsid w:val="00014BA1"/>
    <w:rsid w:val="00015516"/>
    <w:rsid w:val="00020E67"/>
    <w:rsid w:val="00025E3D"/>
    <w:rsid w:val="000268E3"/>
    <w:rsid w:val="0002764E"/>
    <w:rsid w:val="00030918"/>
    <w:rsid w:val="00030CAB"/>
    <w:rsid w:val="000310F6"/>
    <w:rsid w:val="000312D4"/>
    <w:rsid w:val="000344AA"/>
    <w:rsid w:val="00035066"/>
    <w:rsid w:val="00035626"/>
    <w:rsid w:val="00035A03"/>
    <w:rsid w:val="00035A8A"/>
    <w:rsid w:val="00036772"/>
    <w:rsid w:val="00036A7F"/>
    <w:rsid w:val="00037709"/>
    <w:rsid w:val="00037C6A"/>
    <w:rsid w:val="00042727"/>
    <w:rsid w:val="00043B09"/>
    <w:rsid w:val="000445B0"/>
    <w:rsid w:val="00044ADA"/>
    <w:rsid w:val="00045CF6"/>
    <w:rsid w:val="00046B68"/>
    <w:rsid w:val="000510EF"/>
    <w:rsid w:val="000520F2"/>
    <w:rsid w:val="00055CB9"/>
    <w:rsid w:val="000565FE"/>
    <w:rsid w:val="00056A70"/>
    <w:rsid w:val="000645EA"/>
    <w:rsid w:val="00064A51"/>
    <w:rsid w:val="000652B3"/>
    <w:rsid w:val="0006728C"/>
    <w:rsid w:val="00067A66"/>
    <w:rsid w:val="00072971"/>
    <w:rsid w:val="00074574"/>
    <w:rsid w:val="0007469D"/>
    <w:rsid w:val="00076A4D"/>
    <w:rsid w:val="00076E1E"/>
    <w:rsid w:val="00080E13"/>
    <w:rsid w:val="00081BC4"/>
    <w:rsid w:val="000850D4"/>
    <w:rsid w:val="0008614C"/>
    <w:rsid w:val="00091BB7"/>
    <w:rsid w:val="000942F5"/>
    <w:rsid w:val="000959F3"/>
    <w:rsid w:val="000A1786"/>
    <w:rsid w:val="000A1EBA"/>
    <w:rsid w:val="000A3E5C"/>
    <w:rsid w:val="000A51F2"/>
    <w:rsid w:val="000A5C0F"/>
    <w:rsid w:val="000A5D17"/>
    <w:rsid w:val="000A6708"/>
    <w:rsid w:val="000A7C77"/>
    <w:rsid w:val="000A7EFE"/>
    <w:rsid w:val="000B0041"/>
    <w:rsid w:val="000B0403"/>
    <w:rsid w:val="000B136D"/>
    <w:rsid w:val="000B5DBA"/>
    <w:rsid w:val="000C0D2D"/>
    <w:rsid w:val="000C1931"/>
    <w:rsid w:val="000C4AE8"/>
    <w:rsid w:val="000C4BD4"/>
    <w:rsid w:val="000C5F72"/>
    <w:rsid w:val="000C6BFE"/>
    <w:rsid w:val="000D1CCB"/>
    <w:rsid w:val="000D377D"/>
    <w:rsid w:val="000E2C9D"/>
    <w:rsid w:val="000E4E07"/>
    <w:rsid w:val="000E5F2A"/>
    <w:rsid w:val="000E70CC"/>
    <w:rsid w:val="000E72D2"/>
    <w:rsid w:val="000E7B91"/>
    <w:rsid w:val="000F5AC6"/>
    <w:rsid w:val="000F63A5"/>
    <w:rsid w:val="0010045D"/>
    <w:rsid w:val="00102974"/>
    <w:rsid w:val="0010349A"/>
    <w:rsid w:val="00105D31"/>
    <w:rsid w:val="00105D96"/>
    <w:rsid w:val="00110522"/>
    <w:rsid w:val="00110CAA"/>
    <w:rsid w:val="00117928"/>
    <w:rsid w:val="00120844"/>
    <w:rsid w:val="001217EA"/>
    <w:rsid w:val="00123614"/>
    <w:rsid w:val="001309A0"/>
    <w:rsid w:val="00131DA9"/>
    <w:rsid w:val="00133E4C"/>
    <w:rsid w:val="00134D33"/>
    <w:rsid w:val="00136A4E"/>
    <w:rsid w:val="00141BC1"/>
    <w:rsid w:val="00142481"/>
    <w:rsid w:val="00143BAE"/>
    <w:rsid w:val="00144FFA"/>
    <w:rsid w:val="0014562D"/>
    <w:rsid w:val="0014611E"/>
    <w:rsid w:val="00150792"/>
    <w:rsid w:val="0015146E"/>
    <w:rsid w:val="0015207E"/>
    <w:rsid w:val="00154E9A"/>
    <w:rsid w:val="0015673C"/>
    <w:rsid w:val="00160200"/>
    <w:rsid w:val="001618CA"/>
    <w:rsid w:val="0016217D"/>
    <w:rsid w:val="0016314A"/>
    <w:rsid w:val="00166142"/>
    <w:rsid w:val="00166AC6"/>
    <w:rsid w:val="00167632"/>
    <w:rsid w:val="001678C2"/>
    <w:rsid w:val="00172552"/>
    <w:rsid w:val="00173E5C"/>
    <w:rsid w:val="00174F2C"/>
    <w:rsid w:val="001772A2"/>
    <w:rsid w:val="001773A8"/>
    <w:rsid w:val="00182605"/>
    <w:rsid w:val="00182D20"/>
    <w:rsid w:val="00184305"/>
    <w:rsid w:val="00185670"/>
    <w:rsid w:val="0019152D"/>
    <w:rsid w:val="001936E7"/>
    <w:rsid w:val="001A138E"/>
    <w:rsid w:val="001A14B3"/>
    <w:rsid w:val="001A3788"/>
    <w:rsid w:val="001A4FE3"/>
    <w:rsid w:val="001A61AB"/>
    <w:rsid w:val="001B04C3"/>
    <w:rsid w:val="001B0E2B"/>
    <w:rsid w:val="001B1C73"/>
    <w:rsid w:val="001B436D"/>
    <w:rsid w:val="001B5878"/>
    <w:rsid w:val="001B715A"/>
    <w:rsid w:val="001B7731"/>
    <w:rsid w:val="001C218E"/>
    <w:rsid w:val="001C5DFD"/>
    <w:rsid w:val="001C5EFB"/>
    <w:rsid w:val="001C61B5"/>
    <w:rsid w:val="001C64E9"/>
    <w:rsid w:val="001C7925"/>
    <w:rsid w:val="001D2533"/>
    <w:rsid w:val="001D326F"/>
    <w:rsid w:val="001D4CC4"/>
    <w:rsid w:val="001D510A"/>
    <w:rsid w:val="001D6FA8"/>
    <w:rsid w:val="001E1BC7"/>
    <w:rsid w:val="001E285F"/>
    <w:rsid w:val="001E3CF3"/>
    <w:rsid w:val="001E42B5"/>
    <w:rsid w:val="001F0B03"/>
    <w:rsid w:val="001F2DDA"/>
    <w:rsid w:val="001F45C0"/>
    <w:rsid w:val="001F5A36"/>
    <w:rsid w:val="001F728C"/>
    <w:rsid w:val="001F7E3E"/>
    <w:rsid w:val="001F7FF1"/>
    <w:rsid w:val="00201CB7"/>
    <w:rsid w:val="00205AA0"/>
    <w:rsid w:val="002066F5"/>
    <w:rsid w:val="0020694E"/>
    <w:rsid w:val="00206DCC"/>
    <w:rsid w:val="0020732A"/>
    <w:rsid w:val="0021221C"/>
    <w:rsid w:val="00213F01"/>
    <w:rsid w:val="00216EF3"/>
    <w:rsid w:val="00217D8F"/>
    <w:rsid w:val="0022045B"/>
    <w:rsid w:val="002236C6"/>
    <w:rsid w:val="00225824"/>
    <w:rsid w:val="00230067"/>
    <w:rsid w:val="00233F5C"/>
    <w:rsid w:val="00233FA5"/>
    <w:rsid w:val="002379B4"/>
    <w:rsid w:val="002406CF"/>
    <w:rsid w:val="00240FBC"/>
    <w:rsid w:val="002419B8"/>
    <w:rsid w:val="00241E5E"/>
    <w:rsid w:val="00244D52"/>
    <w:rsid w:val="002476CE"/>
    <w:rsid w:val="00251157"/>
    <w:rsid w:val="00251ABF"/>
    <w:rsid w:val="00252511"/>
    <w:rsid w:val="002530A7"/>
    <w:rsid w:val="00257BCB"/>
    <w:rsid w:val="00260726"/>
    <w:rsid w:val="00260906"/>
    <w:rsid w:val="00260C0D"/>
    <w:rsid w:val="00262EDA"/>
    <w:rsid w:val="00266B3A"/>
    <w:rsid w:val="00274F7A"/>
    <w:rsid w:val="002754D4"/>
    <w:rsid w:val="00277BAD"/>
    <w:rsid w:val="00281386"/>
    <w:rsid w:val="00284B0B"/>
    <w:rsid w:val="00285619"/>
    <w:rsid w:val="002861B0"/>
    <w:rsid w:val="00287348"/>
    <w:rsid w:val="00291849"/>
    <w:rsid w:val="00291B36"/>
    <w:rsid w:val="00291C81"/>
    <w:rsid w:val="00292026"/>
    <w:rsid w:val="00294D4A"/>
    <w:rsid w:val="0029630D"/>
    <w:rsid w:val="00296A9E"/>
    <w:rsid w:val="002A0532"/>
    <w:rsid w:val="002A3AD5"/>
    <w:rsid w:val="002A4FA0"/>
    <w:rsid w:val="002A6572"/>
    <w:rsid w:val="002B0F96"/>
    <w:rsid w:val="002B243D"/>
    <w:rsid w:val="002B5AB8"/>
    <w:rsid w:val="002C2E10"/>
    <w:rsid w:val="002C478A"/>
    <w:rsid w:val="002D098A"/>
    <w:rsid w:val="002D1044"/>
    <w:rsid w:val="002D26E8"/>
    <w:rsid w:val="002D4356"/>
    <w:rsid w:val="002D5F21"/>
    <w:rsid w:val="002D6559"/>
    <w:rsid w:val="002E0221"/>
    <w:rsid w:val="002E03F9"/>
    <w:rsid w:val="002E1554"/>
    <w:rsid w:val="002F0ED2"/>
    <w:rsid w:val="002F11E6"/>
    <w:rsid w:val="002F275B"/>
    <w:rsid w:val="002F6021"/>
    <w:rsid w:val="002F6F29"/>
    <w:rsid w:val="002F70F9"/>
    <w:rsid w:val="00302E2A"/>
    <w:rsid w:val="0030300D"/>
    <w:rsid w:val="00303513"/>
    <w:rsid w:val="00304896"/>
    <w:rsid w:val="00306FF6"/>
    <w:rsid w:val="00307046"/>
    <w:rsid w:val="003075A9"/>
    <w:rsid w:val="00310128"/>
    <w:rsid w:val="00310779"/>
    <w:rsid w:val="00312F65"/>
    <w:rsid w:val="003149A6"/>
    <w:rsid w:val="003171AC"/>
    <w:rsid w:val="00317567"/>
    <w:rsid w:val="00320AF0"/>
    <w:rsid w:val="00322C13"/>
    <w:rsid w:val="00323392"/>
    <w:rsid w:val="00325A08"/>
    <w:rsid w:val="00327E1D"/>
    <w:rsid w:val="00331C70"/>
    <w:rsid w:val="00335295"/>
    <w:rsid w:val="0033686B"/>
    <w:rsid w:val="00337C1F"/>
    <w:rsid w:val="003401B4"/>
    <w:rsid w:val="00343CFF"/>
    <w:rsid w:val="00343DD4"/>
    <w:rsid w:val="00350A72"/>
    <w:rsid w:val="003516CC"/>
    <w:rsid w:val="00352FCD"/>
    <w:rsid w:val="00353154"/>
    <w:rsid w:val="0035376A"/>
    <w:rsid w:val="003564E9"/>
    <w:rsid w:val="00360CA7"/>
    <w:rsid w:val="00361690"/>
    <w:rsid w:val="003651ED"/>
    <w:rsid w:val="00366AFB"/>
    <w:rsid w:val="00367531"/>
    <w:rsid w:val="0037386D"/>
    <w:rsid w:val="003738C1"/>
    <w:rsid w:val="00374340"/>
    <w:rsid w:val="003803FF"/>
    <w:rsid w:val="00380BBB"/>
    <w:rsid w:val="00381245"/>
    <w:rsid w:val="00382480"/>
    <w:rsid w:val="0038446F"/>
    <w:rsid w:val="0038505F"/>
    <w:rsid w:val="0038739D"/>
    <w:rsid w:val="0038751A"/>
    <w:rsid w:val="00390D26"/>
    <w:rsid w:val="00392FC2"/>
    <w:rsid w:val="00397FBE"/>
    <w:rsid w:val="003A12FF"/>
    <w:rsid w:val="003A32BD"/>
    <w:rsid w:val="003A41F7"/>
    <w:rsid w:val="003A5986"/>
    <w:rsid w:val="003B0220"/>
    <w:rsid w:val="003B0933"/>
    <w:rsid w:val="003B11EC"/>
    <w:rsid w:val="003B21AD"/>
    <w:rsid w:val="003B355F"/>
    <w:rsid w:val="003B4A91"/>
    <w:rsid w:val="003B4EF9"/>
    <w:rsid w:val="003B5274"/>
    <w:rsid w:val="003B783D"/>
    <w:rsid w:val="003C02FE"/>
    <w:rsid w:val="003C14ED"/>
    <w:rsid w:val="003C2CC6"/>
    <w:rsid w:val="003C5419"/>
    <w:rsid w:val="003C5855"/>
    <w:rsid w:val="003D0C4D"/>
    <w:rsid w:val="003D113A"/>
    <w:rsid w:val="003D2CD3"/>
    <w:rsid w:val="003D3332"/>
    <w:rsid w:val="003D7E87"/>
    <w:rsid w:val="003E4338"/>
    <w:rsid w:val="003E458E"/>
    <w:rsid w:val="003E54BE"/>
    <w:rsid w:val="003E7279"/>
    <w:rsid w:val="003F504C"/>
    <w:rsid w:val="003F5192"/>
    <w:rsid w:val="003F6875"/>
    <w:rsid w:val="003F71BF"/>
    <w:rsid w:val="0040001C"/>
    <w:rsid w:val="00400A0C"/>
    <w:rsid w:val="004019EA"/>
    <w:rsid w:val="004031AF"/>
    <w:rsid w:val="00403C46"/>
    <w:rsid w:val="00403E7C"/>
    <w:rsid w:val="00404E8E"/>
    <w:rsid w:val="00405FBC"/>
    <w:rsid w:val="0040622B"/>
    <w:rsid w:val="00406763"/>
    <w:rsid w:val="00406BA2"/>
    <w:rsid w:val="00407121"/>
    <w:rsid w:val="0040742F"/>
    <w:rsid w:val="00410466"/>
    <w:rsid w:val="00410472"/>
    <w:rsid w:val="004105A0"/>
    <w:rsid w:val="004110E6"/>
    <w:rsid w:val="0041334F"/>
    <w:rsid w:val="00413BDA"/>
    <w:rsid w:val="004144C0"/>
    <w:rsid w:val="00416989"/>
    <w:rsid w:val="0042071B"/>
    <w:rsid w:val="00420C4A"/>
    <w:rsid w:val="004239EC"/>
    <w:rsid w:val="00432E8E"/>
    <w:rsid w:val="0043375E"/>
    <w:rsid w:val="00435A1F"/>
    <w:rsid w:val="004418D5"/>
    <w:rsid w:val="00444270"/>
    <w:rsid w:val="00444D7C"/>
    <w:rsid w:val="00446AB4"/>
    <w:rsid w:val="004470A6"/>
    <w:rsid w:val="00450C90"/>
    <w:rsid w:val="00452D6B"/>
    <w:rsid w:val="00455565"/>
    <w:rsid w:val="00455EF0"/>
    <w:rsid w:val="004575D1"/>
    <w:rsid w:val="00461AD6"/>
    <w:rsid w:val="00462047"/>
    <w:rsid w:val="004647F5"/>
    <w:rsid w:val="00470B5C"/>
    <w:rsid w:val="004714AF"/>
    <w:rsid w:val="00471645"/>
    <w:rsid w:val="00472FBC"/>
    <w:rsid w:val="00475569"/>
    <w:rsid w:val="00480701"/>
    <w:rsid w:val="00481D21"/>
    <w:rsid w:val="004834FE"/>
    <w:rsid w:val="004839A8"/>
    <w:rsid w:val="004853BC"/>
    <w:rsid w:val="004863AE"/>
    <w:rsid w:val="00490058"/>
    <w:rsid w:val="00492AD8"/>
    <w:rsid w:val="00492DD8"/>
    <w:rsid w:val="00493F24"/>
    <w:rsid w:val="00496D5B"/>
    <w:rsid w:val="004A00D0"/>
    <w:rsid w:val="004A3333"/>
    <w:rsid w:val="004A3D71"/>
    <w:rsid w:val="004A45E5"/>
    <w:rsid w:val="004A4D85"/>
    <w:rsid w:val="004B01FE"/>
    <w:rsid w:val="004B0A06"/>
    <w:rsid w:val="004B20F3"/>
    <w:rsid w:val="004B2280"/>
    <w:rsid w:val="004B3704"/>
    <w:rsid w:val="004B516E"/>
    <w:rsid w:val="004C0221"/>
    <w:rsid w:val="004C08FE"/>
    <w:rsid w:val="004C4960"/>
    <w:rsid w:val="004C72D9"/>
    <w:rsid w:val="004C7C68"/>
    <w:rsid w:val="004D1CEC"/>
    <w:rsid w:val="004D3A15"/>
    <w:rsid w:val="004D6AB3"/>
    <w:rsid w:val="004E1D1A"/>
    <w:rsid w:val="004E2577"/>
    <w:rsid w:val="004E3DFB"/>
    <w:rsid w:val="004E5C90"/>
    <w:rsid w:val="004F18E2"/>
    <w:rsid w:val="004F3CD6"/>
    <w:rsid w:val="004F5886"/>
    <w:rsid w:val="004F5C60"/>
    <w:rsid w:val="00501D90"/>
    <w:rsid w:val="00502684"/>
    <w:rsid w:val="00503D60"/>
    <w:rsid w:val="00507012"/>
    <w:rsid w:val="00507B05"/>
    <w:rsid w:val="00511B6B"/>
    <w:rsid w:val="00512AB9"/>
    <w:rsid w:val="00512D22"/>
    <w:rsid w:val="005133C2"/>
    <w:rsid w:val="005149ED"/>
    <w:rsid w:val="00514C40"/>
    <w:rsid w:val="00517EE1"/>
    <w:rsid w:val="00521C25"/>
    <w:rsid w:val="00522963"/>
    <w:rsid w:val="00522C7E"/>
    <w:rsid w:val="005245A8"/>
    <w:rsid w:val="0052579F"/>
    <w:rsid w:val="00532EBA"/>
    <w:rsid w:val="0053335B"/>
    <w:rsid w:val="00534D1A"/>
    <w:rsid w:val="00535292"/>
    <w:rsid w:val="00541DCD"/>
    <w:rsid w:val="00545C11"/>
    <w:rsid w:val="00546B06"/>
    <w:rsid w:val="0055432E"/>
    <w:rsid w:val="00561160"/>
    <w:rsid w:val="00562B85"/>
    <w:rsid w:val="005639F5"/>
    <w:rsid w:val="00563B31"/>
    <w:rsid w:val="0057102C"/>
    <w:rsid w:val="00571A98"/>
    <w:rsid w:val="00571EF0"/>
    <w:rsid w:val="00572508"/>
    <w:rsid w:val="00572AC5"/>
    <w:rsid w:val="00574150"/>
    <w:rsid w:val="00574D52"/>
    <w:rsid w:val="0057734C"/>
    <w:rsid w:val="005779F6"/>
    <w:rsid w:val="005800F2"/>
    <w:rsid w:val="00581948"/>
    <w:rsid w:val="0058292E"/>
    <w:rsid w:val="00583462"/>
    <w:rsid w:val="00584CF4"/>
    <w:rsid w:val="0058546D"/>
    <w:rsid w:val="0058573F"/>
    <w:rsid w:val="00590B2C"/>
    <w:rsid w:val="005941D2"/>
    <w:rsid w:val="00594422"/>
    <w:rsid w:val="00597D8F"/>
    <w:rsid w:val="005A3883"/>
    <w:rsid w:val="005A4E1B"/>
    <w:rsid w:val="005A6DE7"/>
    <w:rsid w:val="005B3290"/>
    <w:rsid w:val="005B4075"/>
    <w:rsid w:val="005B74B7"/>
    <w:rsid w:val="005B764F"/>
    <w:rsid w:val="005C048D"/>
    <w:rsid w:val="005C2DB0"/>
    <w:rsid w:val="005C3138"/>
    <w:rsid w:val="005C3539"/>
    <w:rsid w:val="005C3766"/>
    <w:rsid w:val="005C3F3D"/>
    <w:rsid w:val="005C459F"/>
    <w:rsid w:val="005C4679"/>
    <w:rsid w:val="005C54B7"/>
    <w:rsid w:val="005C7665"/>
    <w:rsid w:val="005D1C9B"/>
    <w:rsid w:val="005D54CB"/>
    <w:rsid w:val="005E0925"/>
    <w:rsid w:val="005E146C"/>
    <w:rsid w:val="005E1ABB"/>
    <w:rsid w:val="005E28E4"/>
    <w:rsid w:val="005E29E6"/>
    <w:rsid w:val="005E432E"/>
    <w:rsid w:val="005E7021"/>
    <w:rsid w:val="005E73C2"/>
    <w:rsid w:val="005E7F6B"/>
    <w:rsid w:val="005F1A27"/>
    <w:rsid w:val="005F2748"/>
    <w:rsid w:val="005F2824"/>
    <w:rsid w:val="005F4479"/>
    <w:rsid w:val="005F480A"/>
    <w:rsid w:val="005F5ACB"/>
    <w:rsid w:val="005F6F9A"/>
    <w:rsid w:val="00602C48"/>
    <w:rsid w:val="00605D6C"/>
    <w:rsid w:val="00606B5A"/>
    <w:rsid w:val="00607B6B"/>
    <w:rsid w:val="00610304"/>
    <w:rsid w:val="006120DE"/>
    <w:rsid w:val="006131D7"/>
    <w:rsid w:val="00615615"/>
    <w:rsid w:val="0061748C"/>
    <w:rsid w:val="00617945"/>
    <w:rsid w:val="00620030"/>
    <w:rsid w:val="006206A7"/>
    <w:rsid w:val="00620AD3"/>
    <w:rsid w:val="00625808"/>
    <w:rsid w:val="00626869"/>
    <w:rsid w:val="00626EAA"/>
    <w:rsid w:val="0062700A"/>
    <w:rsid w:val="00627984"/>
    <w:rsid w:val="00627C10"/>
    <w:rsid w:val="00627DD0"/>
    <w:rsid w:val="00632217"/>
    <w:rsid w:val="00634C9F"/>
    <w:rsid w:val="00635C0C"/>
    <w:rsid w:val="006410E6"/>
    <w:rsid w:val="00642386"/>
    <w:rsid w:val="00643FE3"/>
    <w:rsid w:val="006454F5"/>
    <w:rsid w:val="006470EB"/>
    <w:rsid w:val="00647149"/>
    <w:rsid w:val="00647B25"/>
    <w:rsid w:val="0065286C"/>
    <w:rsid w:val="00652DF8"/>
    <w:rsid w:val="00654A72"/>
    <w:rsid w:val="00655344"/>
    <w:rsid w:val="00656A8A"/>
    <w:rsid w:val="006644CF"/>
    <w:rsid w:val="00665C16"/>
    <w:rsid w:val="00667284"/>
    <w:rsid w:val="006705C4"/>
    <w:rsid w:val="00670CF5"/>
    <w:rsid w:val="0067144A"/>
    <w:rsid w:val="006720B4"/>
    <w:rsid w:val="00672E1C"/>
    <w:rsid w:val="006750B0"/>
    <w:rsid w:val="00675F81"/>
    <w:rsid w:val="00676FBB"/>
    <w:rsid w:val="0067719E"/>
    <w:rsid w:val="006809C4"/>
    <w:rsid w:val="00683F29"/>
    <w:rsid w:val="00691703"/>
    <w:rsid w:val="00692BE9"/>
    <w:rsid w:val="00695872"/>
    <w:rsid w:val="006A07D7"/>
    <w:rsid w:val="006A27A4"/>
    <w:rsid w:val="006A2BDE"/>
    <w:rsid w:val="006A31CF"/>
    <w:rsid w:val="006A3C00"/>
    <w:rsid w:val="006A4D99"/>
    <w:rsid w:val="006A67BE"/>
    <w:rsid w:val="006A7E9B"/>
    <w:rsid w:val="006B1791"/>
    <w:rsid w:val="006B1C9D"/>
    <w:rsid w:val="006B3A9C"/>
    <w:rsid w:val="006B3C7B"/>
    <w:rsid w:val="006B3D96"/>
    <w:rsid w:val="006B408E"/>
    <w:rsid w:val="006C3382"/>
    <w:rsid w:val="006C3AA7"/>
    <w:rsid w:val="006C7AAB"/>
    <w:rsid w:val="006C7CE6"/>
    <w:rsid w:val="006D02AC"/>
    <w:rsid w:val="006D03A6"/>
    <w:rsid w:val="006D11FF"/>
    <w:rsid w:val="006D1461"/>
    <w:rsid w:val="006D2DE8"/>
    <w:rsid w:val="006D4E9E"/>
    <w:rsid w:val="006E058C"/>
    <w:rsid w:val="006E0ECA"/>
    <w:rsid w:val="006E1D05"/>
    <w:rsid w:val="006E3753"/>
    <w:rsid w:val="006E48D5"/>
    <w:rsid w:val="006E4D94"/>
    <w:rsid w:val="006E58ED"/>
    <w:rsid w:val="006F1158"/>
    <w:rsid w:val="006F2187"/>
    <w:rsid w:val="006F61CE"/>
    <w:rsid w:val="006F6E24"/>
    <w:rsid w:val="006F74A6"/>
    <w:rsid w:val="00700BB4"/>
    <w:rsid w:val="007017CE"/>
    <w:rsid w:val="00702353"/>
    <w:rsid w:val="00712AA5"/>
    <w:rsid w:val="00715034"/>
    <w:rsid w:val="00717912"/>
    <w:rsid w:val="00717EBB"/>
    <w:rsid w:val="00722D7C"/>
    <w:rsid w:val="00723614"/>
    <w:rsid w:val="0072459C"/>
    <w:rsid w:val="00725AA3"/>
    <w:rsid w:val="00725BDB"/>
    <w:rsid w:val="00740951"/>
    <w:rsid w:val="00742306"/>
    <w:rsid w:val="0074332E"/>
    <w:rsid w:val="00743B8A"/>
    <w:rsid w:val="00745E20"/>
    <w:rsid w:val="00745FD5"/>
    <w:rsid w:val="00750C94"/>
    <w:rsid w:val="00751C2C"/>
    <w:rsid w:val="00751E42"/>
    <w:rsid w:val="007534F4"/>
    <w:rsid w:val="00753903"/>
    <w:rsid w:val="007559CB"/>
    <w:rsid w:val="00756D33"/>
    <w:rsid w:val="007571CA"/>
    <w:rsid w:val="0076012D"/>
    <w:rsid w:val="00762E87"/>
    <w:rsid w:val="00763577"/>
    <w:rsid w:val="00764309"/>
    <w:rsid w:val="00766EBB"/>
    <w:rsid w:val="00767288"/>
    <w:rsid w:val="007707FC"/>
    <w:rsid w:val="007726E5"/>
    <w:rsid w:val="00772C29"/>
    <w:rsid w:val="00780FB5"/>
    <w:rsid w:val="00781AA3"/>
    <w:rsid w:val="00786236"/>
    <w:rsid w:val="007913EE"/>
    <w:rsid w:val="00792467"/>
    <w:rsid w:val="007939C9"/>
    <w:rsid w:val="00793AA4"/>
    <w:rsid w:val="00794424"/>
    <w:rsid w:val="00797DC5"/>
    <w:rsid w:val="00797E06"/>
    <w:rsid w:val="007A01D6"/>
    <w:rsid w:val="007A0F68"/>
    <w:rsid w:val="007A1322"/>
    <w:rsid w:val="007A41EB"/>
    <w:rsid w:val="007A543B"/>
    <w:rsid w:val="007B0111"/>
    <w:rsid w:val="007B0536"/>
    <w:rsid w:val="007B0809"/>
    <w:rsid w:val="007B11E1"/>
    <w:rsid w:val="007B16BA"/>
    <w:rsid w:val="007B3A4A"/>
    <w:rsid w:val="007B5321"/>
    <w:rsid w:val="007B6C69"/>
    <w:rsid w:val="007C1C2C"/>
    <w:rsid w:val="007C2F38"/>
    <w:rsid w:val="007C3248"/>
    <w:rsid w:val="007C39D8"/>
    <w:rsid w:val="007C554C"/>
    <w:rsid w:val="007D0529"/>
    <w:rsid w:val="007D2EBC"/>
    <w:rsid w:val="007D5F34"/>
    <w:rsid w:val="007D7C31"/>
    <w:rsid w:val="007E086C"/>
    <w:rsid w:val="007E13F5"/>
    <w:rsid w:val="007E30FF"/>
    <w:rsid w:val="007E5731"/>
    <w:rsid w:val="007E72F6"/>
    <w:rsid w:val="007F23C8"/>
    <w:rsid w:val="007F2983"/>
    <w:rsid w:val="007F4049"/>
    <w:rsid w:val="007F58A1"/>
    <w:rsid w:val="007F5B4C"/>
    <w:rsid w:val="007F7A97"/>
    <w:rsid w:val="00800809"/>
    <w:rsid w:val="00800946"/>
    <w:rsid w:val="00800D0B"/>
    <w:rsid w:val="00803AF7"/>
    <w:rsid w:val="00803D07"/>
    <w:rsid w:val="00810F28"/>
    <w:rsid w:val="00812DEE"/>
    <w:rsid w:val="00814B6A"/>
    <w:rsid w:val="00814C94"/>
    <w:rsid w:val="00815A56"/>
    <w:rsid w:val="00815C20"/>
    <w:rsid w:val="008173E3"/>
    <w:rsid w:val="0081757A"/>
    <w:rsid w:val="00817980"/>
    <w:rsid w:val="0083178C"/>
    <w:rsid w:val="00831F1E"/>
    <w:rsid w:val="008357C4"/>
    <w:rsid w:val="00841A39"/>
    <w:rsid w:val="00841B7C"/>
    <w:rsid w:val="00841CF1"/>
    <w:rsid w:val="00843E91"/>
    <w:rsid w:val="0084425E"/>
    <w:rsid w:val="0084435D"/>
    <w:rsid w:val="008474C8"/>
    <w:rsid w:val="00847EF4"/>
    <w:rsid w:val="00847EFC"/>
    <w:rsid w:val="00850968"/>
    <w:rsid w:val="00852390"/>
    <w:rsid w:val="00852FB6"/>
    <w:rsid w:val="0085479E"/>
    <w:rsid w:val="00857DDA"/>
    <w:rsid w:val="00861116"/>
    <w:rsid w:val="008611E5"/>
    <w:rsid w:val="00862803"/>
    <w:rsid w:val="008637BC"/>
    <w:rsid w:val="008639F8"/>
    <w:rsid w:val="0086522D"/>
    <w:rsid w:val="00866773"/>
    <w:rsid w:val="00866BBC"/>
    <w:rsid w:val="00867E1F"/>
    <w:rsid w:val="0087119D"/>
    <w:rsid w:val="00873928"/>
    <w:rsid w:val="00874ABE"/>
    <w:rsid w:val="00875C69"/>
    <w:rsid w:val="00875FD0"/>
    <w:rsid w:val="0087690B"/>
    <w:rsid w:val="008769D8"/>
    <w:rsid w:val="00880211"/>
    <w:rsid w:val="008810C3"/>
    <w:rsid w:val="008813B3"/>
    <w:rsid w:val="0088198A"/>
    <w:rsid w:val="00885958"/>
    <w:rsid w:val="0088596F"/>
    <w:rsid w:val="00885F86"/>
    <w:rsid w:val="00886D00"/>
    <w:rsid w:val="00887CF3"/>
    <w:rsid w:val="00891541"/>
    <w:rsid w:val="0089278F"/>
    <w:rsid w:val="008928D8"/>
    <w:rsid w:val="00892B5D"/>
    <w:rsid w:val="00896202"/>
    <w:rsid w:val="008A01AB"/>
    <w:rsid w:val="008A0891"/>
    <w:rsid w:val="008A109B"/>
    <w:rsid w:val="008A1C5B"/>
    <w:rsid w:val="008A6C8F"/>
    <w:rsid w:val="008B07D2"/>
    <w:rsid w:val="008B3B6C"/>
    <w:rsid w:val="008B3F48"/>
    <w:rsid w:val="008B5579"/>
    <w:rsid w:val="008B5A65"/>
    <w:rsid w:val="008B64F2"/>
    <w:rsid w:val="008B753A"/>
    <w:rsid w:val="008C0132"/>
    <w:rsid w:val="008C0FA5"/>
    <w:rsid w:val="008C168B"/>
    <w:rsid w:val="008C48BB"/>
    <w:rsid w:val="008C6B10"/>
    <w:rsid w:val="008C6E0D"/>
    <w:rsid w:val="008C7BE2"/>
    <w:rsid w:val="008D1218"/>
    <w:rsid w:val="008D4E05"/>
    <w:rsid w:val="008E1E80"/>
    <w:rsid w:val="008E2623"/>
    <w:rsid w:val="008E5165"/>
    <w:rsid w:val="008E5E76"/>
    <w:rsid w:val="008E6427"/>
    <w:rsid w:val="008F3AF9"/>
    <w:rsid w:val="008F3E1B"/>
    <w:rsid w:val="008F3E53"/>
    <w:rsid w:val="008F4421"/>
    <w:rsid w:val="008F470E"/>
    <w:rsid w:val="008F7EA3"/>
    <w:rsid w:val="00901B92"/>
    <w:rsid w:val="009025D2"/>
    <w:rsid w:val="00903BD7"/>
    <w:rsid w:val="00904469"/>
    <w:rsid w:val="00905C8E"/>
    <w:rsid w:val="009062A3"/>
    <w:rsid w:val="00910246"/>
    <w:rsid w:val="00910594"/>
    <w:rsid w:val="00910E42"/>
    <w:rsid w:val="00911645"/>
    <w:rsid w:val="00911D6D"/>
    <w:rsid w:val="009143DB"/>
    <w:rsid w:val="00914712"/>
    <w:rsid w:val="00914A6B"/>
    <w:rsid w:val="00915D5A"/>
    <w:rsid w:val="009166E8"/>
    <w:rsid w:val="00916CD6"/>
    <w:rsid w:val="00920487"/>
    <w:rsid w:val="00923D22"/>
    <w:rsid w:val="00925927"/>
    <w:rsid w:val="009259C5"/>
    <w:rsid w:val="009261E9"/>
    <w:rsid w:val="009264E3"/>
    <w:rsid w:val="009276A9"/>
    <w:rsid w:val="009300C7"/>
    <w:rsid w:val="00940BF2"/>
    <w:rsid w:val="00941132"/>
    <w:rsid w:val="009432EB"/>
    <w:rsid w:val="00944AFC"/>
    <w:rsid w:val="00947B18"/>
    <w:rsid w:val="00950C98"/>
    <w:rsid w:val="0095241A"/>
    <w:rsid w:val="00953772"/>
    <w:rsid w:val="0095407F"/>
    <w:rsid w:val="009543E2"/>
    <w:rsid w:val="00954CA0"/>
    <w:rsid w:val="00955B7A"/>
    <w:rsid w:val="00956883"/>
    <w:rsid w:val="00956E86"/>
    <w:rsid w:val="00957026"/>
    <w:rsid w:val="00957645"/>
    <w:rsid w:val="00957A13"/>
    <w:rsid w:val="00960995"/>
    <w:rsid w:val="00960A9E"/>
    <w:rsid w:val="00962761"/>
    <w:rsid w:val="009637E0"/>
    <w:rsid w:val="0096422A"/>
    <w:rsid w:val="0096529B"/>
    <w:rsid w:val="00966CB3"/>
    <w:rsid w:val="009705B4"/>
    <w:rsid w:val="00971320"/>
    <w:rsid w:val="00971CB2"/>
    <w:rsid w:val="00972EF1"/>
    <w:rsid w:val="009732A9"/>
    <w:rsid w:val="00973350"/>
    <w:rsid w:val="00973491"/>
    <w:rsid w:val="009738F5"/>
    <w:rsid w:val="00975331"/>
    <w:rsid w:val="00981541"/>
    <w:rsid w:val="00982E36"/>
    <w:rsid w:val="00984DDD"/>
    <w:rsid w:val="00985914"/>
    <w:rsid w:val="00986501"/>
    <w:rsid w:val="009874E3"/>
    <w:rsid w:val="00991E2E"/>
    <w:rsid w:val="0099531A"/>
    <w:rsid w:val="00996E15"/>
    <w:rsid w:val="00997200"/>
    <w:rsid w:val="009978A9"/>
    <w:rsid w:val="009A03F9"/>
    <w:rsid w:val="009A1D35"/>
    <w:rsid w:val="009A285D"/>
    <w:rsid w:val="009A2BC9"/>
    <w:rsid w:val="009A402E"/>
    <w:rsid w:val="009A4A16"/>
    <w:rsid w:val="009A5416"/>
    <w:rsid w:val="009B1D42"/>
    <w:rsid w:val="009B38F4"/>
    <w:rsid w:val="009B39DB"/>
    <w:rsid w:val="009B50A9"/>
    <w:rsid w:val="009B5542"/>
    <w:rsid w:val="009B6804"/>
    <w:rsid w:val="009B7622"/>
    <w:rsid w:val="009B787A"/>
    <w:rsid w:val="009C1B42"/>
    <w:rsid w:val="009C20EC"/>
    <w:rsid w:val="009C27DC"/>
    <w:rsid w:val="009C42AE"/>
    <w:rsid w:val="009C4D40"/>
    <w:rsid w:val="009C65EB"/>
    <w:rsid w:val="009C7027"/>
    <w:rsid w:val="009C7570"/>
    <w:rsid w:val="009C7DD8"/>
    <w:rsid w:val="009D04EA"/>
    <w:rsid w:val="009D1485"/>
    <w:rsid w:val="009D21E6"/>
    <w:rsid w:val="009D2FDA"/>
    <w:rsid w:val="009D600A"/>
    <w:rsid w:val="009D6BFB"/>
    <w:rsid w:val="009E0F16"/>
    <w:rsid w:val="009E12FE"/>
    <w:rsid w:val="009E13A6"/>
    <w:rsid w:val="009E1A6A"/>
    <w:rsid w:val="009E35D1"/>
    <w:rsid w:val="009E3AFB"/>
    <w:rsid w:val="009E65C8"/>
    <w:rsid w:val="009E6CB3"/>
    <w:rsid w:val="009E6EC9"/>
    <w:rsid w:val="009F05E0"/>
    <w:rsid w:val="009F0B70"/>
    <w:rsid w:val="009F401A"/>
    <w:rsid w:val="009F4516"/>
    <w:rsid w:val="009F491A"/>
    <w:rsid w:val="009F68A1"/>
    <w:rsid w:val="009F6909"/>
    <w:rsid w:val="009F690F"/>
    <w:rsid w:val="00A00A6C"/>
    <w:rsid w:val="00A01720"/>
    <w:rsid w:val="00A02D0F"/>
    <w:rsid w:val="00A03E4D"/>
    <w:rsid w:val="00A0594E"/>
    <w:rsid w:val="00A06F46"/>
    <w:rsid w:val="00A07DD9"/>
    <w:rsid w:val="00A121E9"/>
    <w:rsid w:val="00A1454C"/>
    <w:rsid w:val="00A15AE7"/>
    <w:rsid w:val="00A17501"/>
    <w:rsid w:val="00A20FC7"/>
    <w:rsid w:val="00A2269C"/>
    <w:rsid w:val="00A23D0A"/>
    <w:rsid w:val="00A25B13"/>
    <w:rsid w:val="00A262B7"/>
    <w:rsid w:val="00A2764C"/>
    <w:rsid w:val="00A329DC"/>
    <w:rsid w:val="00A35544"/>
    <w:rsid w:val="00A35593"/>
    <w:rsid w:val="00A3561E"/>
    <w:rsid w:val="00A3603A"/>
    <w:rsid w:val="00A4292F"/>
    <w:rsid w:val="00A4361A"/>
    <w:rsid w:val="00A43691"/>
    <w:rsid w:val="00A50E17"/>
    <w:rsid w:val="00A51BD1"/>
    <w:rsid w:val="00A522F4"/>
    <w:rsid w:val="00A52888"/>
    <w:rsid w:val="00A531A2"/>
    <w:rsid w:val="00A609D7"/>
    <w:rsid w:val="00A61319"/>
    <w:rsid w:val="00A617C6"/>
    <w:rsid w:val="00A62381"/>
    <w:rsid w:val="00A634EB"/>
    <w:rsid w:val="00A63B8E"/>
    <w:rsid w:val="00A6637C"/>
    <w:rsid w:val="00A67DEF"/>
    <w:rsid w:val="00A70591"/>
    <w:rsid w:val="00A70CEA"/>
    <w:rsid w:val="00A73D00"/>
    <w:rsid w:val="00A7631B"/>
    <w:rsid w:val="00A77AD9"/>
    <w:rsid w:val="00A82699"/>
    <w:rsid w:val="00A82991"/>
    <w:rsid w:val="00A8786E"/>
    <w:rsid w:val="00A87C84"/>
    <w:rsid w:val="00A93001"/>
    <w:rsid w:val="00A95F77"/>
    <w:rsid w:val="00A964B8"/>
    <w:rsid w:val="00A97945"/>
    <w:rsid w:val="00AA0943"/>
    <w:rsid w:val="00AA0B02"/>
    <w:rsid w:val="00AA1AB1"/>
    <w:rsid w:val="00AA4CA5"/>
    <w:rsid w:val="00AB0799"/>
    <w:rsid w:val="00AB18E9"/>
    <w:rsid w:val="00AB3EDA"/>
    <w:rsid w:val="00AB615F"/>
    <w:rsid w:val="00AB7282"/>
    <w:rsid w:val="00AC0731"/>
    <w:rsid w:val="00AC0EE8"/>
    <w:rsid w:val="00AC13AD"/>
    <w:rsid w:val="00AC1A86"/>
    <w:rsid w:val="00AC2D4A"/>
    <w:rsid w:val="00AC69B0"/>
    <w:rsid w:val="00AC7B65"/>
    <w:rsid w:val="00AC7F05"/>
    <w:rsid w:val="00AD056E"/>
    <w:rsid w:val="00AD66A4"/>
    <w:rsid w:val="00AE0B1A"/>
    <w:rsid w:val="00AE1634"/>
    <w:rsid w:val="00AE1DC7"/>
    <w:rsid w:val="00AE4E5D"/>
    <w:rsid w:val="00AE51B2"/>
    <w:rsid w:val="00AE5D0C"/>
    <w:rsid w:val="00AE6203"/>
    <w:rsid w:val="00AF1014"/>
    <w:rsid w:val="00AF10E5"/>
    <w:rsid w:val="00AF188A"/>
    <w:rsid w:val="00AF1B14"/>
    <w:rsid w:val="00AF213A"/>
    <w:rsid w:val="00AF3F5E"/>
    <w:rsid w:val="00AF5AE3"/>
    <w:rsid w:val="00AF5B4D"/>
    <w:rsid w:val="00B01225"/>
    <w:rsid w:val="00B038B3"/>
    <w:rsid w:val="00B05089"/>
    <w:rsid w:val="00B063FC"/>
    <w:rsid w:val="00B07C4B"/>
    <w:rsid w:val="00B1133B"/>
    <w:rsid w:val="00B1611F"/>
    <w:rsid w:val="00B21ABF"/>
    <w:rsid w:val="00B21EC1"/>
    <w:rsid w:val="00B225EF"/>
    <w:rsid w:val="00B2329B"/>
    <w:rsid w:val="00B2435C"/>
    <w:rsid w:val="00B26221"/>
    <w:rsid w:val="00B27264"/>
    <w:rsid w:val="00B300B2"/>
    <w:rsid w:val="00B309FD"/>
    <w:rsid w:val="00B33198"/>
    <w:rsid w:val="00B33312"/>
    <w:rsid w:val="00B33BD0"/>
    <w:rsid w:val="00B347C4"/>
    <w:rsid w:val="00B34E30"/>
    <w:rsid w:val="00B3677E"/>
    <w:rsid w:val="00B37036"/>
    <w:rsid w:val="00B37A22"/>
    <w:rsid w:val="00B43FE9"/>
    <w:rsid w:val="00B4465E"/>
    <w:rsid w:val="00B50950"/>
    <w:rsid w:val="00B56544"/>
    <w:rsid w:val="00B615BC"/>
    <w:rsid w:val="00B61F30"/>
    <w:rsid w:val="00B63B7A"/>
    <w:rsid w:val="00B640F5"/>
    <w:rsid w:val="00B64D25"/>
    <w:rsid w:val="00B6521C"/>
    <w:rsid w:val="00B675BA"/>
    <w:rsid w:val="00B67D87"/>
    <w:rsid w:val="00B73656"/>
    <w:rsid w:val="00B73B6C"/>
    <w:rsid w:val="00B75583"/>
    <w:rsid w:val="00B75CE2"/>
    <w:rsid w:val="00B8140C"/>
    <w:rsid w:val="00B82658"/>
    <w:rsid w:val="00B834E6"/>
    <w:rsid w:val="00B856AE"/>
    <w:rsid w:val="00B85F97"/>
    <w:rsid w:val="00B864CF"/>
    <w:rsid w:val="00B948A5"/>
    <w:rsid w:val="00BA296D"/>
    <w:rsid w:val="00BA4894"/>
    <w:rsid w:val="00BA506A"/>
    <w:rsid w:val="00BA6457"/>
    <w:rsid w:val="00BB14E1"/>
    <w:rsid w:val="00BB2508"/>
    <w:rsid w:val="00BB4DFA"/>
    <w:rsid w:val="00BB6404"/>
    <w:rsid w:val="00BB706A"/>
    <w:rsid w:val="00BB751E"/>
    <w:rsid w:val="00BB7DE6"/>
    <w:rsid w:val="00BB7EED"/>
    <w:rsid w:val="00BC06D4"/>
    <w:rsid w:val="00BC0F7E"/>
    <w:rsid w:val="00BC2C19"/>
    <w:rsid w:val="00BC3890"/>
    <w:rsid w:val="00BC7DE9"/>
    <w:rsid w:val="00BD113C"/>
    <w:rsid w:val="00BD1174"/>
    <w:rsid w:val="00BD2E98"/>
    <w:rsid w:val="00BD7548"/>
    <w:rsid w:val="00BD7BA1"/>
    <w:rsid w:val="00BE0B67"/>
    <w:rsid w:val="00BE7159"/>
    <w:rsid w:val="00BE7C6B"/>
    <w:rsid w:val="00BF06A5"/>
    <w:rsid w:val="00BF14A2"/>
    <w:rsid w:val="00BF31E6"/>
    <w:rsid w:val="00BF3BD8"/>
    <w:rsid w:val="00BF6006"/>
    <w:rsid w:val="00BF6038"/>
    <w:rsid w:val="00C02380"/>
    <w:rsid w:val="00C045B2"/>
    <w:rsid w:val="00C07850"/>
    <w:rsid w:val="00C10883"/>
    <w:rsid w:val="00C108DE"/>
    <w:rsid w:val="00C1161D"/>
    <w:rsid w:val="00C1170D"/>
    <w:rsid w:val="00C12494"/>
    <w:rsid w:val="00C161A7"/>
    <w:rsid w:val="00C21C7F"/>
    <w:rsid w:val="00C22D63"/>
    <w:rsid w:val="00C23830"/>
    <w:rsid w:val="00C252DA"/>
    <w:rsid w:val="00C25487"/>
    <w:rsid w:val="00C27B4F"/>
    <w:rsid w:val="00C311ED"/>
    <w:rsid w:val="00C3379D"/>
    <w:rsid w:val="00C33F5B"/>
    <w:rsid w:val="00C34085"/>
    <w:rsid w:val="00C3485E"/>
    <w:rsid w:val="00C34D88"/>
    <w:rsid w:val="00C44686"/>
    <w:rsid w:val="00C4545C"/>
    <w:rsid w:val="00C45A5E"/>
    <w:rsid w:val="00C47430"/>
    <w:rsid w:val="00C51A86"/>
    <w:rsid w:val="00C51CEB"/>
    <w:rsid w:val="00C53251"/>
    <w:rsid w:val="00C541DF"/>
    <w:rsid w:val="00C5469A"/>
    <w:rsid w:val="00C5558D"/>
    <w:rsid w:val="00C5594F"/>
    <w:rsid w:val="00C559B7"/>
    <w:rsid w:val="00C57293"/>
    <w:rsid w:val="00C628FF"/>
    <w:rsid w:val="00C62A47"/>
    <w:rsid w:val="00C64094"/>
    <w:rsid w:val="00C659B6"/>
    <w:rsid w:val="00C6679F"/>
    <w:rsid w:val="00C66C5D"/>
    <w:rsid w:val="00C675C2"/>
    <w:rsid w:val="00C70CCE"/>
    <w:rsid w:val="00C71C6B"/>
    <w:rsid w:val="00C7216E"/>
    <w:rsid w:val="00C72F5B"/>
    <w:rsid w:val="00C752CF"/>
    <w:rsid w:val="00C75CE5"/>
    <w:rsid w:val="00C76880"/>
    <w:rsid w:val="00C777C1"/>
    <w:rsid w:val="00C8189C"/>
    <w:rsid w:val="00C82398"/>
    <w:rsid w:val="00C84B35"/>
    <w:rsid w:val="00C86D29"/>
    <w:rsid w:val="00C9011C"/>
    <w:rsid w:val="00C92638"/>
    <w:rsid w:val="00C946F9"/>
    <w:rsid w:val="00C9608D"/>
    <w:rsid w:val="00CA1A42"/>
    <w:rsid w:val="00CA2C02"/>
    <w:rsid w:val="00CA316C"/>
    <w:rsid w:val="00CA37DE"/>
    <w:rsid w:val="00CA4E25"/>
    <w:rsid w:val="00CA5A93"/>
    <w:rsid w:val="00CA6606"/>
    <w:rsid w:val="00CB04F7"/>
    <w:rsid w:val="00CB2274"/>
    <w:rsid w:val="00CB3030"/>
    <w:rsid w:val="00CB6350"/>
    <w:rsid w:val="00CB7482"/>
    <w:rsid w:val="00CC2145"/>
    <w:rsid w:val="00CC2D2A"/>
    <w:rsid w:val="00CC3A84"/>
    <w:rsid w:val="00CC4119"/>
    <w:rsid w:val="00CC510D"/>
    <w:rsid w:val="00CC62E4"/>
    <w:rsid w:val="00CC6418"/>
    <w:rsid w:val="00CC72C6"/>
    <w:rsid w:val="00CC7540"/>
    <w:rsid w:val="00CD0692"/>
    <w:rsid w:val="00CD382B"/>
    <w:rsid w:val="00CD3A4D"/>
    <w:rsid w:val="00CD46DA"/>
    <w:rsid w:val="00CD4891"/>
    <w:rsid w:val="00CD5A47"/>
    <w:rsid w:val="00CD72FB"/>
    <w:rsid w:val="00CD750A"/>
    <w:rsid w:val="00CD7A98"/>
    <w:rsid w:val="00CE28AB"/>
    <w:rsid w:val="00CE5DF8"/>
    <w:rsid w:val="00CE6423"/>
    <w:rsid w:val="00CF0F3D"/>
    <w:rsid w:val="00CF1343"/>
    <w:rsid w:val="00CF16E1"/>
    <w:rsid w:val="00CF3B49"/>
    <w:rsid w:val="00D045A0"/>
    <w:rsid w:val="00D10C88"/>
    <w:rsid w:val="00D113D2"/>
    <w:rsid w:val="00D1277C"/>
    <w:rsid w:val="00D127BB"/>
    <w:rsid w:val="00D12AC9"/>
    <w:rsid w:val="00D12AF6"/>
    <w:rsid w:val="00D16CED"/>
    <w:rsid w:val="00D23A49"/>
    <w:rsid w:val="00D23BD2"/>
    <w:rsid w:val="00D247CE"/>
    <w:rsid w:val="00D2537E"/>
    <w:rsid w:val="00D27613"/>
    <w:rsid w:val="00D30533"/>
    <w:rsid w:val="00D30FE1"/>
    <w:rsid w:val="00D31B6B"/>
    <w:rsid w:val="00D34080"/>
    <w:rsid w:val="00D40057"/>
    <w:rsid w:val="00D407CE"/>
    <w:rsid w:val="00D40A60"/>
    <w:rsid w:val="00D40E56"/>
    <w:rsid w:val="00D435F4"/>
    <w:rsid w:val="00D43819"/>
    <w:rsid w:val="00D45246"/>
    <w:rsid w:val="00D45B41"/>
    <w:rsid w:val="00D51BF7"/>
    <w:rsid w:val="00D51D65"/>
    <w:rsid w:val="00D52C45"/>
    <w:rsid w:val="00D53F84"/>
    <w:rsid w:val="00D567D2"/>
    <w:rsid w:val="00D56F5B"/>
    <w:rsid w:val="00D64BD1"/>
    <w:rsid w:val="00D67071"/>
    <w:rsid w:val="00D710A9"/>
    <w:rsid w:val="00D72787"/>
    <w:rsid w:val="00D74344"/>
    <w:rsid w:val="00D779F9"/>
    <w:rsid w:val="00D80734"/>
    <w:rsid w:val="00D815A0"/>
    <w:rsid w:val="00D83FEB"/>
    <w:rsid w:val="00D8469E"/>
    <w:rsid w:val="00D84A57"/>
    <w:rsid w:val="00D86154"/>
    <w:rsid w:val="00D90B28"/>
    <w:rsid w:val="00D92227"/>
    <w:rsid w:val="00D92234"/>
    <w:rsid w:val="00D93257"/>
    <w:rsid w:val="00D94AA2"/>
    <w:rsid w:val="00D95428"/>
    <w:rsid w:val="00D96FC9"/>
    <w:rsid w:val="00D97C7E"/>
    <w:rsid w:val="00DA09E0"/>
    <w:rsid w:val="00DA5729"/>
    <w:rsid w:val="00DA6E32"/>
    <w:rsid w:val="00DA7C0A"/>
    <w:rsid w:val="00DB35F8"/>
    <w:rsid w:val="00DB3B65"/>
    <w:rsid w:val="00DC4408"/>
    <w:rsid w:val="00DC5DA5"/>
    <w:rsid w:val="00DC61F4"/>
    <w:rsid w:val="00DC7AE7"/>
    <w:rsid w:val="00DC7E67"/>
    <w:rsid w:val="00DD2C88"/>
    <w:rsid w:val="00DD3161"/>
    <w:rsid w:val="00DD37AC"/>
    <w:rsid w:val="00DD4343"/>
    <w:rsid w:val="00DD5D1D"/>
    <w:rsid w:val="00DD63A7"/>
    <w:rsid w:val="00DD6C11"/>
    <w:rsid w:val="00DD7E6E"/>
    <w:rsid w:val="00DE4AE7"/>
    <w:rsid w:val="00DE5656"/>
    <w:rsid w:val="00DE7A65"/>
    <w:rsid w:val="00DE7A88"/>
    <w:rsid w:val="00DE7BB5"/>
    <w:rsid w:val="00DF0F5A"/>
    <w:rsid w:val="00DF13DA"/>
    <w:rsid w:val="00DF13EE"/>
    <w:rsid w:val="00DF35BF"/>
    <w:rsid w:val="00DF3983"/>
    <w:rsid w:val="00DF39AD"/>
    <w:rsid w:val="00DF42AE"/>
    <w:rsid w:val="00DF59DF"/>
    <w:rsid w:val="00E00E42"/>
    <w:rsid w:val="00E024BF"/>
    <w:rsid w:val="00E031D5"/>
    <w:rsid w:val="00E032F9"/>
    <w:rsid w:val="00E047B6"/>
    <w:rsid w:val="00E0528B"/>
    <w:rsid w:val="00E06661"/>
    <w:rsid w:val="00E07604"/>
    <w:rsid w:val="00E10C5A"/>
    <w:rsid w:val="00E1152B"/>
    <w:rsid w:val="00E12696"/>
    <w:rsid w:val="00E129EA"/>
    <w:rsid w:val="00E1444F"/>
    <w:rsid w:val="00E16FB7"/>
    <w:rsid w:val="00E1769E"/>
    <w:rsid w:val="00E20179"/>
    <w:rsid w:val="00E20E69"/>
    <w:rsid w:val="00E21C28"/>
    <w:rsid w:val="00E2495D"/>
    <w:rsid w:val="00E24A48"/>
    <w:rsid w:val="00E26BA0"/>
    <w:rsid w:val="00E304D3"/>
    <w:rsid w:val="00E31D3B"/>
    <w:rsid w:val="00E35EEE"/>
    <w:rsid w:val="00E362DB"/>
    <w:rsid w:val="00E41DF9"/>
    <w:rsid w:val="00E4346B"/>
    <w:rsid w:val="00E4384D"/>
    <w:rsid w:val="00E443CD"/>
    <w:rsid w:val="00E44FB9"/>
    <w:rsid w:val="00E45CC4"/>
    <w:rsid w:val="00E47ABB"/>
    <w:rsid w:val="00E50177"/>
    <w:rsid w:val="00E54654"/>
    <w:rsid w:val="00E55FEB"/>
    <w:rsid w:val="00E56667"/>
    <w:rsid w:val="00E56D98"/>
    <w:rsid w:val="00E63B3E"/>
    <w:rsid w:val="00E645C0"/>
    <w:rsid w:val="00E64FDA"/>
    <w:rsid w:val="00E676D3"/>
    <w:rsid w:val="00E724EE"/>
    <w:rsid w:val="00E73CE6"/>
    <w:rsid w:val="00E83029"/>
    <w:rsid w:val="00E83B9E"/>
    <w:rsid w:val="00E862E4"/>
    <w:rsid w:val="00E86E30"/>
    <w:rsid w:val="00E8793E"/>
    <w:rsid w:val="00E87D13"/>
    <w:rsid w:val="00E9039B"/>
    <w:rsid w:val="00E90943"/>
    <w:rsid w:val="00E9491A"/>
    <w:rsid w:val="00E94EC8"/>
    <w:rsid w:val="00EA1999"/>
    <w:rsid w:val="00EA1A85"/>
    <w:rsid w:val="00EA285F"/>
    <w:rsid w:val="00EA59AC"/>
    <w:rsid w:val="00EB0B65"/>
    <w:rsid w:val="00EB19C0"/>
    <w:rsid w:val="00EB1F87"/>
    <w:rsid w:val="00EB2689"/>
    <w:rsid w:val="00EB32C1"/>
    <w:rsid w:val="00EB33FF"/>
    <w:rsid w:val="00EB457A"/>
    <w:rsid w:val="00EB4E18"/>
    <w:rsid w:val="00EB4ED0"/>
    <w:rsid w:val="00EC562E"/>
    <w:rsid w:val="00EC5D55"/>
    <w:rsid w:val="00EC7C2E"/>
    <w:rsid w:val="00ED122F"/>
    <w:rsid w:val="00ED59E8"/>
    <w:rsid w:val="00ED59F3"/>
    <w:rsid w:val="00ED7B2D"/>
    <w:rsid w:val="00ED7D9A"/>
    <w:rsid w:val="00EE0A6A"/>
    <w:rsid w:val="00EE125A"/>
    <w:rsid w:val="00EE4483"/>
    <w:rsid w:val="00EE5288"/>
    <w:rsid w:val="00EE5DF0"/>
    <w:rsid w:val="00EF394A"/>
    <w:rsid w:val="00EF4352"/>
    <w:rsid w:val="00EF7FAC"/>
    <w:rsid w:val="00F021DF"/>
    <w:rsid w:val="00F1044B"/>
    <w:rsid w:val="00F106AD"/>
    <w:rsid w:val="00F116CB"/>
    <w:rsid w:val="00F11834"/>
    <w:rsid w:val="00F13419"/>
    <w:rsid w:val="00F13A85"/>
    <w:rsid w:val="00F15877"/>
    <w:rsid w:val="00F1598C"/>
    <w:rsid w:val="00F2070C"/>
    <w:rsid w:val="00F208B7"/>
    <w:rsid w:val="00F2095C"/>
    <w:rsid w:val="00F20D38"/>
    <w:rsid w:val="00F26893"/>
    <w:rsid w:val="00F27A16"/>
    <w:rsid w:val="00F27C0E"/>
    <w:rsid w:val="00F302F0"/>
    <w:rsid w:val="00F31188"/>
    <w:rsid w:val="00F321F3"/>
    <w:rsid w:val="00F374FB"/>
    <w:rsid w:val="00F425D9"/>
    <w:rsid w:val="00F443A7"/>
    <w:rsid w:val="00F450BB"/>
    <w:rsid w:val="00F46ABC"/>
    <w:rsid w:val="00F471CA"/>
    <w:rsid w:val="00F5139F"/>
    <w:rsid w:val="00F55002"/>
    <w:rsid w:val="00F56F68"/>
    <w:rsid w:val="00F57328"/>
    <w:rsid w:val="00F57BF9"/>
    <w:rsid w:val="00F60D80"/>
    <w:rsid w:val="00F628BC"/>
    <w:rsid w:val="00F71108"/>
    <w:rsid w:val="00F72ED2"/>
    <w:rsid w:val="00F76535"/>
    <w:rsid w:val="00F77D2A"/>
    <w:rsid w:val="00F80DFF"/>
    <w:rsid w:val="00F81325"/>
    <w:rsid w:val="00F844F0"/>
    <w:rsid w:val="00F8525C"/>
    <w:rsid w:val="00F8583C"/>
    <w:rsid w:val="00F92945"/>
    <w:rsid w:val="00F934B9"/>
    <w:rsid w:val="00F93652"/>
    <w:rsid w:val="00F94B78"/>
    <w:rsid w:val="00FA0DE8"/>
    <w:rsid w:val="00FA57AA"/>
    <w:rsid w:val="00FA6D22"/>
    <w:rsid w:val="00FA6E34"/>
    <w:rsid w:val="00FB2B15"/>
    <w:rsid w:val="00FB453D"/>
    <w:rsid w:val="00FB623E"/>
    <w:rsid w:val="00FB7509"/>
    <w:rsid w:val="00FB7FE9"/>
    <w:rsid w:val="00FC21F8"/>
    <w:rsid w:val="00FC2657"/>
    <w:rsid w:val="00FC2FE2"/>
    <w:rsid w:val="00FC32FA"/>
    <w:rsid w:val="00FC3361"/>
    <w:rsid w:val="00FC4AA8"/>
    <w:rsid w:val="00FC59B8"/>
    <w:rsid w:val="00FC72D6"/>
    <w:rsid w:val="00FD041A"/>
    <w:rsid w:val="00FD2411"/>
    <w:rsid w:val="00FD3DC3"/>
    <w:rsid w:val="00FD421E"/>
    <w:rsid w:val="00FD4224"/>
    <w:rsid w:val="00FD6296"/>
    <w:rsid w:val="00FD7C1B"/>
    <w:rsid w:val="00FE1932"/>
    <w:rsid w:val="00FE2C5A"/>
    <w:rsid w:val="00FE4435"/>
    <w:rsid w:val="00FE4764"/>
    <w:rsid w:val="00FE5BE3"/>
    <w:rsid w:val="00FE7EFA"/>
    <w:rsid w:val="00FF0B91"/>
    <w:rsid w:val="00FF161E"/>
    <w:rsid w:val="00FF286D"/>
    <w:rsid w:val="00FF74BA"/>
    <w:rsid w:val="00FF7B15"/>
    <w:rsid w:val="071454C0"/>
    <w:rsid w:val="0769FDFA"/>
    <w:rsid w:val="0CAE349E"/>
    <w:rsid w:val="1966AA90"/>
    <w:rsid w:val="292F3113"/>
    <w:rsid w:val="31AEBFB8"/>
    <w:rsid w:val="37E5E6EC"/>
    <w:rsid w:val="469948B4"/>
    <w:rsid w:val="5ED9524B"/>
    <w:rsid w:val="60DE7B9E"/>
    <w:rsid w:val="66B8F54C"/>
    <w:rsid w:val="66C0DFE0"/>
    <w:rsid w:val="689FFB31"/>
    <w:rsid w:val="68EAC19D"/>
    <w:rsid w:val="71E6ACBA"/>
    <w:rsid w:val="74A00913"/>
    <w:rsid w:val="7D333988"/>
    <w:rsid w:val="7EAEF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38BF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51C2C"/>
    <w:rPr>
      <w:sz w:val="24"/>
      <w:szCs w:val="24"/>
    </w:rPr>
  </w:style>
  <w:style w:type="paragraph" w:styleId="Heading1">
    <w:name w:val="heading 1"/>
    <w:basedOn w:val="Normal"/>
    <w:next w:val="Normal"/>
    <w:qFormat/>
    <w:rsid w:val="00751C2C"/>
    <w:pPr>
      <w:keepNext/>
      <w:outlineLvl w:val="0"/>
    </w:pPr>
    <w:rPr>
      <w:b/>
      <w:bCs/>
    </w:rPr>
  </w:style>
  <w:style w:type="paragraph" w:styleId="Heading2">
    <w:name w:val="heading 2"/>
    <w:basedOn w:val="Normal"/>
    <w:next w:val="Normal"/>
    <w:qFormat/>
    <w:rsid w:val="00751C2C"/>
    <w:pPr>
      <w:keepNext/>
      <w:outlineLvl w:val="1"/>
    </w:pPr>
    <w:rPr>
      <w:u w:val="single"/>
    </w:rPr>
  </w:style>
  <w:style w:type="paragraph" w:styleId="Heading3">
    <w:name w:val="heading 3"/>
    <w:basedOn w:val="Normal"/>
    <w:next w:val="Normal"/>
    <w:qFormat/>
    <w:rsid w:val="00751C2C"/>
    <w:pPr>
      <w:keepNext/>
      <w:ind w:left="720" w:firstLine="720"/>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751C2C"/>
    <w:pPr>
      <w:jc w:val="center"/>
    </w:pPr>
    <w:rPr>
      <w:b/>
      <w:bCs/>
    </w:rPr>
  </w:style>
  <w:style w:type="character" w:styleId="Hyperlink">
    <w:name w:val="Hyperlink"/>
    <w:rsid w:val="00751C2C"/>
    <w:rPr>
      <w:color w:val="0000FF"/>
      <w:u w:val="single"/>
    </w:rPr>
  </w:style>
  <w:style w:type="paragraph" w:styleId="Footer">
    <w:name w:val="footer"/>
    <w:basedOn w:val="Normal"/>
    <w:rsid w:val="00014BA1"/>
    <w:pPr>
      <w:tabs>
        <w:tab w:val="center" w:pos="4320"/>
        <w:tab w:val="right" w:pos="8640"/>
      </w:tabs>
    </w:pPr>
  </w:style>
  <w:style w:type="character" w:styleId="PageNumber">
    <w:name w:val="page number"/>
    <w:basedOn w:val="DefaultParagraphFont"/>
    <w:rsid w:val="00014BA1"/>
  </w:style>
  <w:style w:type="paragraph" w:styleId="Header">
    <w:name w:val="header"/>
    <w:basedOn w:val="Normal"/>
    <w:rsid w:val="008810C3"/>
    <w:pPr>
      <w:tabs>
        <w:tab w:val="center" w:pos="4320"/>
        <w:tab w:val="right" w:pos="8640"/>
      </w:tabs>
    </w:pPr>
  </w:style>
  <w:style w:type="paragraph" w:styleId="BalloonText">
    <w:name w:val="Balloon Text"/>
    <w:basedOn w:val="Normal"/>
    <w:semiHidden/>
    <w:rsid w:val="007571CA"/>
    <w:rPr>
      <w:rFonts w:ascii="Tahoma" w:hAnsi="Tahoma" w:cs="Tahoma"/>
      <w:sz w:val="16"/>
      <w:szCs w:val="16"/>
    </w:rPr>
  </w:style>
  <w:style w:type="character" w:customStyle="1" w:styleId="apple-converted-space">
    <w:name w:val="apple-converted-space"/>
    <w:basedOn w:val="DefaultParagraphFont"/>
    <w:rsid w:val="00361690"/>
  </w:style>
  <w:style w:type="character" w:styleId="CommentReference">
    <w:name w:val="annotation reference"/>
    <w:basedOn w:val="DefaultParagraphFont"/>
    <w:uiPriority w:val="99"/>
    <w:semiHidden/>
    <w:unhideWhenUsed/>
    <w:rsid w:val="00925927"/>
    <w:rPr>
      <w:sz w:val="16"/>
      <w:szCs w:val="16"/>
    </w:rPr>
  </w:style>
  <w:style w:type="paragraph" w:styleId="CommentText">
    <w:name w:val="annotation text"/>
    <w:basedOn w:val="Normal"/>
    <w:link w:val="CommentTextChar"/>
    <w:uiPriority w:val="99"/>
    <w:unhideWhenUsed/>
    <w:rsid w:val="00925927"/>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925927"/>
    <w:rPr>
      <w:rFonts w:asciiTheme="minorHAnsi" w:eastAsiaTheme="minorHAnsi" w:hAnsiTheme="minorHAnsi" w:cstheme="minorBidi"/>
    </w:rPr>
  </w:style>
  <w:style w:type="paragraph" w:styleId="ListParagraph">
    <w:name w:val="List Paragraph"/>
    <w:basedOn w:val="Normal"/>
    <w:uiPriority w:val="34"/>
    <w:qFormat/>
    <w:rsid w:val="00D30533"/>
    <w:pPr>
      <w:ind w:left="720"/>
      <w:contextualSpacing/>
    </w:pPr>
  </w:style>
  <w:style w:type="paragraph" w:styleId="NormalWeb">
    <w:name w:val="Normal (Web)"/>
    <w:basedOn w:val="Normal"/>
    <w:uiPriority w:val="99"/>
    <w:unhideWhenUsed/>
    <w:rsid w:val="0000533A"/>
    <w:pPr>
      <w:spacing w:before="100" w:beforeAutospacing="1" w:after="100" w:afterAutospacing="1"/>
    </w:pPr>
    <w:rPr>
      <w:rFonts w:ascii="Times" w:hAnsi="Times"/>
      <w:sz w:val="20"/>
      <w:szCs w:val="20"/>
    </w:rPr>
  </w:style>
  <w:style w:type="paragraph" w:styleId="CommentSubject">
    <w:name w:val="annotation subject"/>
    <w:basedOn w:val="CommentText"/>
    <w:next w:val="CommentText"/>
    <w:link w:val="CommentSubjectChar"/>
    <w:uiPriority w:val="99"/>
    <w:semiHidden/>
    <w:unhideWhenUsed/>
    <w:rsid w:val="00903BD7"/>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903BD7"/>
    <w:rPr>
      <w:rFonts w:asciiTheme="minorHAnsi" w:eastAsiaTheme="minorHAnsi" w:hAnsiTheme="minorHAnsi" w:cstheme="minorBidi"/>
      <w:b/>
      <w:bCs/>
    </w:rPr>
  </w:style>
  <w:style w:type="character" w:styleId="UnresolvedMention">
    <w:name w:val="Unresolved Mention"/>
    <w:basedOn w:val="DefaultParagraphFont"/>
    <w:uiPriority w:val="99"/>
    <w:rsid w:val="002754D4"/>
    <w:rPr>
      <w:color w:val="605E5C"/>
      <w:shd w:val="clear" w:color="auto" w:fill="E1DFDD"/>
    </w:rPr>
  </w:style>
  <w:style w:type="character" w:styleId="FollowedHyperlink">
    <w:name w:val="FollowedHyperlink"/>
    <w:basedOn w:val="DefaultParagraphFont"/>
    <w:uiPriority w:val="99"/>
    <w:semiHidden/>
    <w:unhideWhenUsed/>
    <w:rsid w:val="00512AB9"/>
    <w:rPr>
      <w:color w:val="800080" w:themeColor="followedHyperlink"/>
      <w:u w:val="single"/>
    </w:rPr>
  </w:style>
  <w:style w:type="paragraph" w:customStyle="1" w:styleId="dx-doi">
    <w:name w:val="dx-doi"/>
    <w:basedOn w:val="Normal"/>
    <w:rsid w:val="001678C2"/>
    <w:pPr>
      <w:spacing w:before="100" w:beforeAutospacing="1" w:after="100" w:afterAutospacing="1"/>
    </w:pPr>
  </w:style>
  <w:style w:type="character" w:customStyle="1" w:styleId="TitleChar">
    <w:name w:val="Title Char"/>
    <w:basedOn w:val="DefaultParagraphFont"/>
    <w:link w:val="Title"/>
    <w:uiPriority w:val="10"/>
    <w:rsid w:val="00512D22"/>
    <w:rPr>
      <w:b/>
      <w:bCs/>
      <w:sz w:val="24"/>
      <w:szCs w:val="24"/>
    </w:rPr>
  </w:style>
  <w:style w:type="paragraph" w:customStyle="1" w:styleId="CVheadings">
    <w:name w:val="CV headings"/>
    <w:basedOn w:val="Heading1"/>
    <w:qFormat/>
    <w:rsid w:val="00D23BD2"/>
    <w:pPr>
      <w:spacing w:before="240" w:after="120"/>
      <w:jc w:val="center"/>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16995">
      <w:bodyDiv w:val="1"/>
      <w:marLeft w:val="0"/>
      <w:marRight w:val="0"/>
      <w:marTop w:val="0"/>
      <w:marBottom w:val="0"/>
      <w:divBdr>
        <w:top w:val="none" w:sz="0" w:space="0" w:color="auto"/>
        <w:left w:val="none" w:sz="0" w:space="0" w:color="auto"/>
        <w:bottom w:val="none" w:sz="0" w:space="0" w:color="auto"/>
        <w:right w:val="none" w:sz="0" w:space="0" w:color="auto"/>
      </w:divBdr>
    </w:div>
    <w:div w:id="184249946">
      <w:bodyDiv w:val="1"/>
      <w:marLeft w:val="0"/>
      <w:marRight w:val="0"/>
      <w:marTop w:val="0"/>
      <w:marBottom w:val="0"/>
      <w:divBdr>
        <w:top w:val="none" w:sz="0" w:space="0" w:color="auto"/>
        <w:left w:val="none" w:sz="0" w:space="0" w:color="auto"/>
        <w:bottom w:val="none" w:sz="0" w:space="0" w:color="auto"/>
        <w:right w:val="none" w:sz="0" w:space="0" w:color="auto"/>
      </w:divBdr>
      <w:divsChild>
        <w:div w:id="443307848">
          <w:marLeft w:val="0"/>
          <w:marRight w:val="0"/>
          <w:marTop w:val="0"/>
          <w:marBottom w:val="0"/>
          <w:divBdr>
            <w:top w:val="none" w:sz="0" w:space="0" w:color="auto"/>
            <w:left w:val="none" w:sz="0" w:space="0" w:color="auto"/>
            <w:bottom w:val="none" w:sz="0" w:space="0" w:color="auto"/>
            <w:right w:val="none" w:sz="0" w:space="0" w:color="auto"/>
          </w:divBdr>
          <w:divsChild>
            <w:div w:id="362441339">
              <w:marLeft w:val="0"/>
              <w:marRight w:val="0"/>
              <w:marTop w:val="0"/>
              <w:marBottom w:val="0"/>
              <w:divBdr>
                <w:top w:val="none" w:sz="0" w:space="0" w:color="auto"/>
                <w:left w:val="none" w:sz="0" w:space="0" w:color="auto"/>
                <w:bottom w:val="none" w:sz="0" w:space="0" w:color="auto"/>
                <w:right w:val="none" w:sz="0" w:space="0" w:color="auto"/>
              </w:divBdr>
              <w:divsChild>
                <w:div w:id="13743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3943">
      <w:bodyDiv w:val="1"/>
      <w:marLeft w:val="0"/>
      <w:marRight w:val="0"/>
      <w:marTop w:val="0"/>
      <w:marBottom w:val="0"/>
      <w:divBdr>
        <w:top w:val="none" w:sz="0" w:space="0" w:color="auto"/>
        <w:left w:val="none" w:sz="0" w:space="0" w:color="auto"/>
        <w:bottom w:val="none" w:sz="0" w:space="0" w:color="auto"/>
        <w:right w:val="none" w:sz="0" w:space="0" w:color="auto"/>
      </w:divBdr>
    </w:div>
    <w:div w:id="387842260">
      <w:bodyDiv w:val="1"/>
      <w:marLeft w:val="0"/>
      <w:marRight w:val="0"/>
      <w:marTop w:val="0"/>
      <w:marBottom w:val="0"/>
      <w:divBdr>
        <w:top w:val="none" w:sz="0" w:space="0" w:color="auto"/>
        <w:left w:val="none" w:sz="0" w:space="0" w:color="auto"/>
        <w:bottom w:val="none" w:sz="0" w:space="0" w:color="auto"/>
        <w:right w:val="none" w:sz="0" w:space="0" w:color="auto"/>
      </w:divBdr>
    </w:div>
    <w:div w:id="587422476">
      <w:bodyDiv w:val="1"/>
      <w:marLeft w:val="0"/>
      <w:marRight w:val="0"/>
      <w:marTop w:val="0"/>
      <w:marBottom w:val="0"/>
      <w:divBdr>
        <w:top w:val="none" w:sz="0" w:space="0" w:color="auto"/>
        <w:left w:val="none" w:sz="0" w:space="0" w:color="auto"/>
        <w:bottom w:val="none" w:sz="0" w:space="0" w:color="auto"/>
        <w:right w:val="none" w:sz="0" w:space="0" w:color="auto"/>
      </w:divBdr>
      <w:divsChild>
        <w:div w:id="728499224">
          <w:marLeft w:val="0"/>
          <w:marRight w:val="0"/>
          <w:marTop w:val="0"/>
          <w:marBottom w:val="0"/>
          <w:divBdr>
            <w:top w:val="none" w:sz="0" w:space="0" w:color="auto"/>
            <w:left w:val="none" w:sz="0" w:space="0" w:color="auto"/>
            <w:bottom w:val="none" w:sz="0" w:space="0" w:color="auto"/>
            <w:right w:val="none" w:sz="0" w:space="0" w:color="auto"/>
          </w:divBdr>
          <w:divsChild>
            <w:div w:id="101993688">
              <w:marLeft w:val="0"/>
              <w:marRight w:val="0"/>
              <w:marTop w:val="0"/>
              <w:marBottom w:val="0"/>
              <w:divBdr>
                <w:top w:val="none" w:sz="0" w:space="0" w:color="auto"/>
                <w:left w:val="none" w:sz="0" w:space="0" w:color="auto"/>
                <w:bottom w:val="none" w:sz="0" w:space="0" w:color="auto"/>
                <w:right w:val="none" w:sz="0" w:space="0" w:color="auto"/>
              </w:divBdr>
              <w:divsChild>
                <w:div w:id="8408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58501">
      <w:bodyDiv w:val="1"/>
      <w:marLeft w:val="0"/>
      <w:marRight w:val="0"/>
      <w:marTop w:val="0"/>
      <w:marBottom w:val="0"/>
      <w:divBdr>
        <w:top w:val="none" w:sz="0" w:space="0" w:color="auto"/>
        <w:left w:val="none" w:sz="0" w:space="0" w:color="auto"/>
        <w:bottom w:val="none" w:sz="0" w:space="0" w:color="auto"/>
        <w:right w:val="none" w:sz="0" w:space="0" w:color="auto"/>
      </w:divBdr>
      <w:divsChild>
        <w:div w:id="422918446">
          <w:blockQuote w:val="1"/>
          <w:marLeft w:val="150"/>
          <w:marRight w:val="150"/>
          <w:marTop w:val="0"/>
          <w:marBottom w:val="0"/>
          <w:divBdr>
            <w:top w:val="none" w:sz="0" w:space="0" w:color="auto"/>
            <w:left w:val="none" w:sz="0" w:space="0" w:color="auto"/>
            <w:bottom w:val="none" w:sz="0" w:space="0" w:color="auto"/>
            <w:right w:val="none" w:sz="0" w:space="0" w:color="auto"/>
          </w:divBdr>
          <w:divsChild>
            <w:div w:id="645476373">
              <w:marLeft w:val="0"/>
              <w:marRight w:val="0"/>
              <w:marTop w:val="0"/>
              <w:marBottom w:val="0"/>
              <w:divBdr>
                <w:top w:val="none" w:sz="0" w:space="0" w:color="auto"/>
                <w:left w:val="none" w:sz="0" w:space="0" w:color="auto"/>
                <w:bottom w:val="none" w:sz="0" w:space="0" w:color="auto"/>
                <w:right w:val="none" w:sz="0" w:space="0" w:color="auto"/>
              </w:divBdr>
              <w:divsChild>
                <w:div w:id="1967807902">
                  <w:blockQuote w:val="1"/>
                  <w:marLeft w:val="150"/>
                  <w:marRight w:val="150"/>
                  <w:marTop w:val="0"/>
                  <w:marBottom w:val="0"/>
                  <w:divBdr>
                    <w:top w:val="none" w:sz="0" w:space="0" w:color="auto"/>
                    <w:left w:val="none" w:sz="0" w:space="0" w:color="auto"/>
                    <w:bottom w:val="none" w:sz="0" w:space="0" w:color="auto"/>
                    <w:right w:val="none" w:sz="0" w:space="0" w:color="auto"/>
                  </w:divBdr>
                  <w:divsChild>
                    <w:div w:id="92072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0461">
      <w:bodyDiv w:val="1"/>
      <w:marLeft w:val="0"/>
      <w:marRight w:val="0"/>
      <w:marTop w:val="0"/>
      <w:marBottom w:val="0"/>
      <w:divBdr>
        <w:top w:val="none" w:sz="0" w:space="0" w:color="auto"/>
        <w:left w:val="none" w:sz="0" w:space="0" w:color="auto"/>
        <w:bottom w:val="none" w:sz="0" w:space="0" w:color="auto"/>
        <w:right w:val="none" w:sz="0" w:space="0" w:color="auto"/>
      </w:divBdr>
    </w:div>
    <w:div w:id="702948274">
      <w:bodyDiv w:val="1"/>
      <w:marLeft w:val="0"/>
      <w:marRight w:val="0"/>
      <w:marTop w:val="0"/>
      <w:marBottom w:val="0"/>
      <w:divBdr>
        <w:top w:val="none" w:sz="0" w:space="0" w:color="auto"/>
        <w:left w:val="none" w:sz="0" w:space="0" w:color="auto"/>
        <w:bottom w:val="none" w:sz="0" w:space="0" w:color="auto"/>
        <w:right w:val="none" w:sz="0" w:space="0" w:color="auto"/>
      </w:divBdr>
    </w:div>
    <w:div w:id="747194070">
      <w:bodyDiv w:val="1"/>
      <w:marLeft w:val="0"/>
      <w:marRight w:val="0"/>
      <w:marTop w:val="0"/>
      <w:marBottom w:val="0"/>
      <w:divBdr>
        <w:top w:val="none" w:sz="0" w:space="0" w:color="auto"/>
        <w:left w:val="none" w:sz="0" w:space="0" w:color="auto"/>
        <w:bottom w:val="none" w:sz="0" w:space="0" w:color="auto"/>
        <w:right w:val="none" w:sz="0" w:space="0" w:color="auto"/>
      </w:divBdr>
    </w:div>
    <w:div w:id="831216265">
      <w:bodyDiv w:val="1"/>
      <w:marLeft w:val="0"/>
      <w:marRight w:val="0"/>
      <w:marTop w:val="0"/>
      <w:marBottom w:val="0"/>
      <w:divBdr>
        <w:top w:val="none" w:sz="0" w:space="0" w:color="auto"/>
        <w:left w:val="none" w:sz="0" w:space="0" w:color="auto"/>
        <w:bottom w:val="none" w:sz="0" w:space="0" w:color="auto"/>
        <w:right w:val="none" w:sz="0" w:space="0" w:color="auto"/>
      </w:divBdr>
    </w:div>
    <w:div w:id="885065841">
      <w:bodyDiv w:val="1"/>
      <w:marLeft w:val="0"/>
      <w:marRight w:val="0"/>
      <w:marTop w:val="0"/>
      <w:marBottom w:val="0"/>
      <w:divBdr>
        <w:top w:val="none" w:sz="0" w:space="0" w:color="auto"/>
        <w:left w:val="none" w:sz="0" w:space="0" w:color="auto"/>
        <w:bottom w:val="none" w:sz="0" w:space="0" w:color="auto"/>
        <w:right w:val="none" w:sz="0" w:space="0" w:color="auto"/>
      </w:divBdr>
      <w:divsChild>
        <w:div w:id="1847164398">
          <w:marLeft w:val="0"/>
          <w:marRight w:val="0"/>
          <w:marTop w:val="0"/>
          <w:marBottom w:val="0"/>
          <w:divBdr>
            <w:top w:val="none" w:sz="0" w:space="0" w:color="auto"/>
            <w:left w:val="none" w:sz="0" w:space="0" w:color="auto"/>
            <w:bottom w:val="none" w:sz="0" w:space="0" w:color="auto"/>
            <w:right w:val="none" w:sz="0" w:space="0" w:color="auto"/>
          </w:divBdr>
          <w:divsChild>
            <w:div w:id="35156979">
              <w:marLeft w:val="0"/>
              <w:marRight w:val="0"/>
              <w:marTop w:val="0"/>
              <w:marBottom w:val="0"/>
              <w:divBdr>
                <w:top w:val="none" w:sz="0" w:space="0" w:color="auto"/>
                <w:left w:val="none" w:sz="0" w:space="0" w:color="auto"/>
                <w:bottom w:val="none" w:sz="0" w:space="0" w:color="auto"/>
                <w:right w:val="none" w:sz="0" w:space="0" w:color="auto"/>
              </w:divBdr>
              <w:divsChild>
                <w:div w:id="211216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897814">
      <w:bodyDiv w:val="1"/>
      <w:marLeft w:val="0"/>
      <w:marRight w:val="0"/>
      <w:marTop w:val="0"/>
      <w:marBottom w:val="0"/>
      <w:divBdr>
        <w:top w:val="none" w:sz="0" w:space="0" w:color="auto"/>
        <w:left w:val="none" w:sz="0" w:space="0" w:color="auto"/>
        <w:bottom w:val="none" w:sz="0" w:space="0" w:color="auto"/>
        <w:right w:val="none" w:sz="0" w:space="0" w:color="auto"/>
      </w:divBdr>
    </w:div>
    <w:div w:id="1025981497">
      <w:bodyDiv w:val="1"/>
      <w:marLeft w:val="0"/>
      <w:marRight w:val="0"/>
      <w:marTop w:val="0"/>
      <w:marBottom w:val="0"/>
      <w:divBdr>
        <w:top w:val="none" w:sz="0" w:space="0" w:color="auto"/>
        <w:left w:val="none" w:sz="0" w:space="0" w:color="auto"/>
        <w:bottom w:val="none" w:sz="0" w:space="0" w:color="auto"/>
        <w:right w:val="none" w:sz="0" w:space="0" w:color="auto"/>
      </w:divBdr>
    </w:div>
    <w:div w:id="1484079719">
      <w:bodyDiv w:val="1"/>
      <w:marLeft w:val="0"/>
      <w:marRight w:val="0"/>
      <w:marTop w:val="0"/>
      <w:marBottom w:val="0"/>
      <w:divBdr>
        <w:top w:val="none" w:sz="0" w:space="0" w:color="auto"/>
        <w:left w:val="none" w:sz="0" w:space="0" w:color="auto"/>
        <w:bottom w:val="none" w:sz="0" w:space="0" w:color="auto"/>
        <w:right w:val="none" w:sz="0" w:space="0" w:color="auto"/>
      </w:divBdr>
    </w:div>
    <w:div w:id="1503617159">
      <w:bodyDiv w:val="1"/>
      <w:marLeft w:val="0"/>
      <w:marRight w:val="0"/>
      <w:marTop w:val="0"/>
      <w:marBottom w:val="0"/>
      <w:divBdr>
        <w:top w:val="none" w:sz="0" w:space="0" w:color="auto"/>
        <w:left w:val="none" w:sz="0" w:space="0" w:color="auto"/>
        <w:bottom w:val="none" w:sz="0" w:space="0" w:color="auto"/>
        <w:right w:val="none" w:sz="0" w:space="0" w:color="auto"/>
      </w:divBdr>
      <w:divsChild>
        <w:div w:id="409229093">
          <w:blockQuote w:val="1"/>
          <w:marLeft w:val="150"/>
          <w:marRight w:val="150"/>
          <w:marTop w:val="0"/>
          <w:marBottom w:val="0"/>
          <w:divBdr>
            <w:top w:val="none" w:sz="0" w:space="0" w:color="auto"/>
            <w:left w:val="none" w:sz="0" w:space="0" w:color="auto"/>
            <w:bottom w:val="none" w:sz="0" w:space="0" w:color="auto"/>
            <w:right w:val="none" w:sz="0" w:space="0" w:color="auto"/>
          </w:divBdr>
          <w:divsChild>
            <w:div w:id="929464196">
              <w:marLeft w:val="0"/>
              <w:marRight w:val="0"/>
              <w:marTop w:val="0"/>
              <w:marBottom w:val="0"/>
              <w:divBdr>
                <w:top w:val="none" w:sz="0" w:space="0" w:color="auto"/>
                <w:left w:val="none" w:sz="0" w:space="0" w:color="auto"/>
                <w:bottom w:val="none" w:sz="0" w:space="0" w:color="auto"/>
                <w:right w:val="none" w:sz="0" w:space="0" w:color="auto"/>
              </w:divBdr>
              <w:divsChild>
                <w:div w:id="738864906">
                  <w:blockQuote w:val="1"/>
                  <w:marLeft w:val="150"/>
                  <w:marRight w:val="150"/>
                  <w:marTop w:val="0"/>
                  <w:marBottom w:val="0"/>
                  <w:divBdr>
                    <w:top w:val="none" w:sz="0" w:space="0" w:color="auto"/>
                    <w:left w:val="none" w:sz="0" w:space="0" w:color="auto"/>
                    <w:bottom w:val="none" w:sz="0" w:space="0" w:color="auto"/>
                    <w:right w:val="none" w:sz="0" w:space="0" w:color="auto"/>
                  </w:divBdr>
                  <w:divsChild>
                    <w:div w:id="48975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189469">
      <w:bodyDiv w:val="1"/>
      <w:marLeft w:val="0"/>
      <w:marRight w:val="0"/>
      <w:marTop w:val="0"/>
      <w:marBottom w:val="0"/>
      <w:divBdr>
        <w:top w:val="none" w:sz="0" w:space="0" w:color="auto"/>
        <w:left w:val="none" w:sz="0" w:space="0" w:color="auto"/>
        <w:bottom w:val="none" w:sz="0" w:space="0" w:color="auto"/>
        <w:right w:val="none" w:sz="0" w:space="0" w:color="auto"/>
      </w:divBdr>
    </w:div>
    <w:div w:id="1556354340">
      <w:bodyDiv w:val="1"/>
      <w:marLeft w:val="0"/>
      <w:marRight w:val="0"/>
      <w:marTop w:val="0"/>
      <w:marBottom w:val="0"/>
      <w:divBdr>
        <w:top w:val="none" w:sz="0" w:space="0" w:color="auto"/>
        <w:left w:val="none" w:sz="0" w:space="0" w:color="auto"/>
        <w:bottom w:val="none" w:sz="0" w:space="0" w:color="auto"/>
        <w:right w:val="none" w:sz="0" w:space="0" w:color="auto"/>
      </w:divBdr>
    </w:div>
    <w:div w:id="1608735175">
      <w:bodyDiv w:val="1"/>
      <w:marLeft w:val="0"/>
      <w:marRight w:val="0"/>
      <w:marTop w:val="0"/>
      <w:marBottom w:val="0"/>
      <w:divBdr>
        <w:top w:val="none" w:sz="0" w:space="0" w:color="auto"/>
        <w:left w:val="none" w:sz="0" w:space="0" w:color="auto"/>
        <w:bottom w:val="none" w:sz="0" w:space="0" w:color="auto"/>
        <w:right w:val="none" w:sz="0" w:space="0" w:color="auto"/>
      </w:divBdr>
    </w:div>
    <w:div w:id="1622029766">
      <w:bodyDiv w:val="1"/>
      <w:marLeft w:val="0"/>
      <w:marRight w:val="0"/>
      <w:marTop w:val="0"/>
      <w:marBottom w:val="0"/>
      <w:divBdr>
        <w:top w:val="none" w:sz="0" w:space="0" w:color="auto"/>
        <w:left w:val="none" w:sz="0" w:space="0" w:color="auto"/>
        <w:bottom w:val="none" w:sz="0" w:space="0" w:color="auto"/>
        <w:right w:val="none" w:sz="0" w:space="0" w:color="auto"/>
      </w:divBdr>
    </w:div>
    <w:div w:id="1664967685">
      <w:bodyDiv w:val="1"/>
      <w:marLeft w:val="0"/>
      <w:marRight w:val="0"/>
      <w:marTop w:val="0"/>
      <w:marBottom w:val="0"/>
      <w:divBdr>
        <w:top w:val="none" w:sz="0" w:space="0" w:color="auto"/>
        <w:left w:val="none" w:sz="0" w:space="0" w:color="auto"/>
        <w:bottom w:val="none" w:sz="0" w:space="0" w:color="auto"/>
        <w:right w:val="none" w:sz="0" w:space="0" w:color="auto"/>
      </w:divBdr>
    </w:div>
    <w:div w:id="1761215215">
      <w:bodyDiv w:val="1"/>
      <w:marLeft w:val="0"/>
      <w:marRight w:val="0"/>
      <w:marTop w:val="0"/>
      <w:marBottom w:val="0"/>
      <w:divBdr>
        <w:top w:val="none" w:sz="0" w:space="0" w:color="auto"/>
        <w:left w:val="none" w:sz="0" w:space="0" w:color="auto"/>
        <w:bottom w:val="none" w:sz="0" w:space="0" w:color="auto"/>
        <w:right w:val="none" w:sz="0" w:space="0" w:color="auto"/>
      </w:divBdr>
      <w:divsChild>
        <w:div w:id="1539512481">
          <w:marLeft w:val="0"/>
          <w:marRight w:val="0"/>
          <w:marTop w:val="0"/>
          <w:marBottom w:val="0"/>
          <w:divBdr>
            <w:top w:val="none" w:sz="0" w:space="0" w:color="auto"/>
            <w:left w:val="none" w:sz="0" w:space="0" w:color="auto"/>
            <w:bottom w:val="none" w:sz="0" w:space="0" w:color="auto"/>
            <w:right w:val="none" w:sz="0" w:space="0" w:color="auto"/>
          </w:divBdr>
          <w:divsChild>
            <w:div w:id="712728728">
              <w:marLeft w:val="0"/>
              <w:marRight w:val="0"/>
              <w:marTop w:val="0"/>
              <w:marBottom w:val="0"/>
              <w:divBdr>
                <w:top w:val="none" w:sz="0" w:space="0" w:color="auto"/>
                <w:left w:val="none" w:sz="0" w:space="0" w:color="auto"/>
                <w:bottom w:val="none" w:sz="0" w:space="0" w:color="auto"/>
                <w:right w:val="none" w:sz="0" w:space="0" w:color="auto"/>
              </w:divBdr>
              <w:divsChild>
                <w:div w:id="1138180752">
                  <w:marLeft w:val="0"/>
                  <w:marRight w:val="0"/>
                  <w:marTop w:val="0"/>
                  <w:marBottom w:val="0"/>
                  <w:divBdr>
                    <w:top w:val="none" w:sz="0" w:space="0" w:color="auto"/>
                    <w:left w:val="none" w:sz="0" w:space="0" w:color="auto"/>
                    <w:bottom w:val="none" w:sz="0" w:space="0" w:color="auto"/>
                    <w:right w:val="none" w:sz="0" w:space="0" w:color="auto"/>
                  </w:divBdr>
                  <w:divsChild>
                    <w:div w:id="146934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226520">
      <w:bodyDiv w:val="1"/>
      <w:marLeft w:val="0"/>
      <w:marRight w:val="0"/>
      <w:marTop w:val="0"/>
      <w:marBottom w:val="0"/>
      <w:divBdr>
        <w:top w:val="none" w:sz="0" w:space="0" w:color="auto"/>
        <w:left w:val="none" w:sz="0" w:space="0" w:color="auto"/>
        <w:bottom w:val="none" w:sz="0" w:space="0" w:color="auto"/>
        <w:right w:val="none" w:sz="0" w:space="0" w:color="auto"/>
      </w:divBdr>
    </w:div>
    <w:div w:id="1804736514">
      <w:bodyDiv w:val="1"/>
      <w:marLeft w:val="0"/>
      <w:marRight w:val="0"/>
      <w:marTop w:val="0"/>
      <w:marBottom w:val="0"/>
      <w:divBdr>
        <w:top w:val="none" w:sz="0" w:space="0" w:color="auto"/>
        <w:left w:val="none" w:sz="0" w:space="0" w:color="auto"/>
        <w:bottom w:val="none" w:sz="0" w:space="0" w:color="auto"/>
        <w:right w:val="none" w:sz="0" w:space="0" w:color="auto"/>
      </w:divBdr>
      <w:divsChild>
        <w:div w:id="243878403">
          <w:marLeft w:val="0"/>
          <w:marRight w:val="0"/>
          <w:marTop w:val="0"/>
          <w:marBottom w:val="0"/>
          <w:divBdr>
            <w:top w:val="none" w:sz="0" w:space="0" w:color="auto"/>
            <w:left w:val="none" w:sz="0" w:space="0" w:color="auto"/>
            <w:bottom w:val="none" w:sz="0" w:space="0" w:color="auto"/>
            <w:right w:val="none" w:sz="0" w:space="0" w:color="auto"/>
          </w:divBdr>
          <w:divsChild>
            <w:div w:id="1711032983">
              <w:marLeft w:val="0"/>
              <w:marRight w:val="0"/>
              <w:marTop w:val="0"/>
              <w:marBottom w:val="0"/>
              <w:divBdr>
                <w:top w:val="none" w:sz="0" w:space="0" w:color="auto"/>
                <w:left w:val="none" w:sz="0" w:space="0" w:color="auto"/>
                <w:bottom w:val="none" w:sz="0" w:space="0" w:color="auto"/>
                <w:right w:val="none" w:sz="0" w:space="0" w:color="auto"/>
              </w:divBdr>
              <w:divsChild>
                <w:div w:id="189492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7001">
      <w:bodyDiv w:val="1"/>
      <w:marLeft w:val="0"/>
      <w:marRight w:val="0"/>
      <w:marTop w:val="0"/>
      <w:marBottom w:val="0"/>
      <w:divBdr>
        <w:top w:val="none" w:sz="0" w:space="0" w:color="auto"/>
        <w:left w:val="none" w:sz="0" w:space="0" w:color="auto"/>
        <w:bottom w:val="none" w:sz="0" w:space="0" w:color="auto"/>
        <w:right w:val="none" w:sz="0" w:space="0" w:color="auto"/>
      </w:divBdr>
      <w:divsChild>
        <w:div w:id="347491269">
          <w:marLeft w:val="0"/>
          <w:marRight w:val="0"/>
          <w:marTop w:val="0"/>
          <w:marBottom w:val="0"/>
          <w:divBdr>
            <w:top w:val="none" w:sz="0" w:space="0" w:color="auto"/>
            <w:left w:val="none" w:sz="0" w:space="0" w:color="auto"/>
            <w:bottom w:val="none" w:sz="0" w:space="0" w:color="auto"/>
            <w:right w:val="none" w:sz="0" w:space="0" w:color="auto"/>
          </w:divBdr>
          <w:divsChild>
            <w:div w:id="888686280">
              <w:marLeft w:val="0"/>
              <w:marRight w:val="0"/>
              <w:marTop w:val="0"/>
              <w:marBottom w:val="0"/>
              <w:divBdr>
                <w:top w:val="none" w:sz="0" w:space="0" w:color="auto"/>
                <w:left w:val="none" w:sz="0" w:space="0" w:color="auto"/>
                <w:bottom w:val="none" w:sz="0" w:space="0" w:color="auto"/>
                <w:right w:val="none" w:sz="0" w:space="0" w:color="auto"/>
              </w:divBdr>
              <w:divsChild>
                <w:div w:id="10669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76429">
      <w:bodyDiv w:val="1"/>
      <w:marLeft w:val="0"/>
      <w:marRight w:val="0"/>
      <w:marTop w:val="0"/>
      <w:marBottom w:val="0"/>
      <w:divBdr>
        <w:top w:val="none" w:sz="0" w:space="0" w:color="auto"/>
        <w:left w:val="none" w:sz="0" w:space="0" w:color="auto"/>
        <w:bottom w:val="none" w:sz="0" w:space="0" w:color="auto"/>
        <w:right w:val="none" w:sz="0" w:space="0" w:color="auto"/>
      </w:divBdr>
    </w:div>
    <w:div w:id="1928683141">
      <w:bodyDiv w:val="1"/>
      <w:marLeft w:val="0"/>
      <w:marRight w:val="0"/>
      <w:marTop w:val="0"/>
      <w:marBottom w:val="0"/>
      <w:divBdr>
        <w:top w:val="none" w:sz="0" w:space="0" w:color="auto"/>
        <w:left w:val="none" w:sz="0" w:space="0" w:color="auto"/>
        <w:bottom w:val="none" w:sz="0" w:space="0" w:color="auto"/>
        <w:right w:val="none" w:sz="0" w:space="0" w:color="auto"/>
      </w:divBdr>
      <w:divsChild>
        <w:div w:id="4023339">
          <w:marLeft w:val="0"/>
          <w:marRight w:val="0"/>
          <w:marTop w:val="0"/>
          <w:marBottom w:val="0"/>
          <w:divBdr>
            <w:top w:val="none" w:sz="0" w:space="0" w:color="auto"/>
            <w:left w:val="none" w:sz="0" w:space="0" w:color="auto"/>
            <w:bottom w:val="none" w:sz="0" w:space="0" w:color="auto"/>
            <w:right w:val="none" w:sz="0" w:space="0" w:color="auto"/>
          </w:divBdr>
          <w:divsChild>
            <w:div w:id="559829498">
              <w:marLeft w:val="0"/>
              <w:marRight w:val="0"/>
              <w:marTop w:val="0"/>
              <w:marBottom w:val="0"/>
              <w:divBdr>
                <w:top w:val="none" w:sz="0" w:space="0" w:color="auto"/>
                <w:left w:val="none" w:sz="0" w:space="0" w:color="auto"/>
                <w:bottom w:val="none" w:sz="0" w:space="0" w:color="auto"/>
                <w:right w:val="none" w:sz="0" w:space="0" w:color="auto"/>
              </w:divBdr>
              <w:divsChild>
                <w:div w:id="12600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rel12100790" TargetMode="External"/><Relationship Id="rId18" Type="http://schemas.openxmlformats.org/officeDocument/2006/relationships/hyperlink" Target="https://doi.org/10.1007/s13644-020-00438-7" TargetMode="External"/><Relationship Id="rId26" Type="http://schemas.openxmlformats.org/officeDocument/2006/relationships/hyperlink" Target="http://bit.ly/1FwR1vC" TargetMode="External"/><Relationship Id="rId21" Type="http://schemas.openxmlformats.org/officeDocument/2006/relationships/hyperlink" Target="http://dx.doi.org/10.1177/0092055X15603429" TargetMode="External"/><Relationship Id="rId34" Type="http://schemas.openxmlformats.org/officeDocument/2006/relationships/header" Target="header2.xml"/><Relationship Id="rId7" Type="http://schemas.openxmlformats.org/officeDocument/2006/relationships/hyperlink" Target="mailto:rachel.stein@mail.wvu.edu" TargetMode="External"/><Relationship Id="rId12" Type="http://schemas.openxmlformats.org/officeDocument/2006/relationships/hyperlink" Target="http://dx.doi.org/10.1007/s10943-022-01615-4" TargetMode="External"/><Relationship Id="rId17" Type="http://schemas.openxmlformats.org/officeDocument/2006/relationships/hyperlink" Target="http://dx.doi.org/10.1016/j.vaccine.2021.01.022" TargetMode="External"/><Relationship Id="rId25" Type="http://schemas.openxmlformats.org/officeDocument/2006/relationships/hyperlink" Target="http://dx.doi.org/10.1007/s12061-013-9099-2"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07/s10943-021-01307-5" TargetMode="External"/><Relationship Id="rId20" Type="http://schemas.openxmlformats.org/officeDocument/2006/relationships/hyperlink" Target="http://dx.doi.org/10.18061/1811/81073" TargetMode="External"/><Relationship Id="rId29" Type="http://schemas.openxmlformats.org/officeDocument/2006/relationships/hyperlink" Target="https://www.npr.org/2021/04/16/988200823/convincing-the-amish-to-get-vaccinated-as-covid-19-cases-surge-in-their-commun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00380253.2022.2053315" TargetMode="External"/><Relationship Id="rId24" Type="http://schemas.openxmlformats.org/officeDocument/2006/relationships/hyperlink" Target="http://dx.doi.org/10.1177/1057567714557155" TargetMode="External"/><Relationship Id="rId32" Type="http://schemas.openxmlformats.org/officeDocument/2006/relationships/hyperlink" Target="https://www.etown.edu/centers/young-center/events-videos.asp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x.doi.org/10.18061/jpac.v2i1.7993" TargetMode="External"/><Relationship Id="rId23" Type="http://schemas.openxmlformats.org/officeDocument/2006/relationships/hyperlink" Target="http://dx.doi.org/10.1177/0887403415570630" TargetMode="External"/><Relationship Id="rId28" Type="http://schemas.openxmlformats.org/officeDocument/2006/relationships/hyperlink" Target="https://jasonmanning.substack.com/p/episode-1-secrets-of-the-amish" TargetMode="External"/><Relationship Id="rId36" Type="http://schemas.openxmlformats.org/officeDocument/2006/relationships/footer" Target="footer2.xml"/><Relationship Id="rId10" Type="http://schemas.openxmlformats.org/officeDocument/2006/relationships/hyperlink" Target="https://doi.org/10.1007/s10943-023-01838-z" TargetMode="External"/><Relationship Id="rId19" Type="http://schemas.openxmlformats.org/officeDocument/2006/relationships/hyperlink" Target="http://dx.doi.org/10.1093/socrel/srz036" TargetMode="External"/><Relationship Id="rId31" Type="http://schemas.openxmlformats.org/officeDocument/2006/relationships/hyperlink" Target="https://www.youtube.com/watch?v=zSgIWBG14SI" TargetMode="External"/><Relationship Id="rId4" Type="http://schemas.openxmlformats.org/officeDocument/2006/relationships/webSettings" Target="webSettings.xml"/><Relationship Id="rId9" Type="http://schemas.openxmlformats.org/officeDocument/2006/relationships/hyperlink" Target="https://doi.org/10.1111/soin.12558" TargetMode="External"/><Relationship Id="rId14" Type="http://schemas.openxmlformats.org/officeDocument/2006/relationships/hyperlink" Target="https://doi.org/10.3390/rel12090678" TargetMode="External"/><Relationship Id="rId22" Type="http://schemas.openxmlformats.org/officeDocument/2006/relationships/hyperlink" Target="http://dx.doi.org/10.1007/s10708-015-9626-6" TargetMode="External"/><Relationship Id="rId27" Type="http://schemas.openxmlformats.org/officeDocument/2006/relationships/hyperlink" Target="https://podcasts.apple.com/us/podcast/causes-or-cures/id1455413855?i=1000591936690" TargetMode="External"/><Relationship Id="rId30" Type="http://schemas.openxmlformats.org/officeDocument/2006/relationships/hyperlink" Target="https://www.ideastream.org/news/ohio-amish-shun-covid-19-vaccines-as-officials-fear-a-surge-in-cases" TargetMode="External"/><Relationship Id="rId35" Type="http://schemas.openxmlformats.org/officeDocument/2006/relationships/footer" Target="footer1.xml"/><Relationship Id="rId8" Type="http://schemas.openxmlformats.org/officeDocument/2006/relationships/hyperlink" Target="https://doi.org/10.1111/jssr.12889"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22</Pages>
  <Words>6897</Words>
  <Characters>46736</Characters>
  <Application>Microsoft Office Word</Application>
  <DocSecurity>0</DocSecurity>
  <Lines>389</Lines>
  <Paragraphs>107</Paragraphs>
  <ScaleCrop>false</ScaleCrop>
  <Company>Toshiba</Company>
  <LinksUpToDate>false</LinksUpToDate>
  <CharactersWithSpaces>53526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dc:title>
  <dc:creator>Kevin R Roberts</dc:creator>
  <cp:lastModifiedBy>Rachel Stein</cp:lastModifiedBy>
  <cp:revision>90</cp:revision>
  <cp:lastPrinted>2016-08-29T17:35:00Z</cp:lastPrinted>
  <dcterms:created xsi:type="dcterms:W3CDTF">2024-10-09T19:00:00Z</dcterms:created>
  <dcterms:modified xsi:type="dcterms:W3CDTF">2025-08-18T10:18:00Z</dcterms:modified>
</cp:coreProperties>
</file>