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C27" w:rsidRPr="00B8243C" w:rsidRDefault="00B80ABF" w:rsidP="005513CE">
      <w:pPr>
        <w:shd w:val="clear" w:color="auto" w:fill="FFFFFF"/>
        <w:spacing w:after="360" w:line="240" w:lineRule="auto"/>
        <w:jc w:val="center"/>
        <w:rPr>
          <w:rFonts w:ascii="Arial" w:eastAsia="Times New Roman" w:hAnsi="Arial" w:cs="Arial"/>
          <w:sz w:val="20"/>
          <w:szCs w:val="20"/>
        </w:rPr>
      </w:pPr>
      <w:r w:rsidRPr="00B8243C">
        <w:rPr>
          <w:rFonts w:ascii="Arial" w:eastAsia="Times New Roman" w:hAnsi="Arial" w:cs="Arial"/>
          <w:b/>
          <w:bCs/>
          <w:noProof/>
          <w:color w:val="333333"/>
          <w:sz w:val="20"/>
          <w:szCs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561975</wp:posOffset>
                </wp:positionV>
                <wp:extent cx="78105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8105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649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44.25pt" to="579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KuQEAAMcDAAAOAAAAZHJzL2Uyb0RvYy54bWysU02P0zAQvSPxHyzfaZKVgCVquoeu4IKg&#10;Ytkf4HXGjSXbY41N0/57xm6bRYCEQFwcf8x7M+/NZH139E4cgJLFMMhu1UoBQeNow36Qj1/fv7qV&#10;ImUVRuUwwCBPkOTd5uWL9Rx7uMEJ3QgkmCSkfo6DnHKOfdMkPYFXaYURAj8aJK8yH2nfjKRmZveu&#10;uWnbN82MNEZCDSnx7f35UW4qvzGg82djEmThBsm15bpSXZ/K2mzWqt+TipPVlzLUP1ThlQ2cdKG6&#10;V1mJb2R/ofJWEyY0eaXRN2iM1VA1sJqu/UnNw6QiVC1sToqLTen/0epPhx0JO3LvpAjKc4seMim7&#10;n7LYYghsIJLoik9zTD2Hb8OOLqcUd1REHw358mU54li9PS3ewjELzZdvb7v2dcst0PzWveN94Wye&#10;wZFS/gDoRdkM0tlQpKteHT6mfA69hjCuFHNOX3f55KAEu/AFDMvhhF1F10GCrSNxUDwCSmsIucrh&#10;1DW6wIx1bgG2fwZe4gsU6pD9DXhB1MwY8gL2NiD9Lns+Xks25/irA2fdxYInHE+1MdUanpZq7mWy&#10;yzj+eK7w5/9v8x0AAP//AwBQSwMEFAAGAAgAAAAhAIetzwHhAAAACgEAAA8AAABkcnMvZG93bnJl&#10;di54bWxMj8FOwzAQRO9I/IO1SFxQ66TCYEKcCpCqHihCNHyAGy9JRLyOYidN+XrcExxnZzT7Jl/P&#10;tmMTDr51pCBdJsCQKmdaqhV8lpuFBOaDJqM7R6jghB7WxeVFrjPjjvSB0z7ULJaQz7SCJoQ+49xX&#10;DVrtl65Hit6XG6wOUQ41N4M+xnLb8VWS3HGrW4ofGt3jS4PV9360CrabZ3wVp7G+NWJb3kzl7u3n&#10;XSp1fTU/PQILOIe/MJzxIzoUkengRjKedQoW96u4JSiQUgA7B1Ih4+Wg4CEVwIuc/59Q/AIAAP//&#10;AwBQSwECLQAUAAYACAAAACEAtoM4kv4AAADhAQAAEwAAAAAAAAAAAAAAAAAAAAAAW0NvbnRlbnRf&#10;VHlwZXNdLnhtbFBLAQItABQABgAIAAAAIQA4/SH/1gAAAJQBAAALAAAAAAAAAAAAAAAAAC8BAABf&#10;cmVscy8ucmVsc1BLAQItABQABgAIAAAAIQD/6pqKuQEAAMcDAAAOAAAAAAAAAAAAAAAAAC4CAABk&#10;cnMvZTJvRG9jLnhtbFBLAQItABQABgAIAAAAIQCHrc8B4QAAAAoBAAAPAAAAAAAAAAAAAAAAABME&#10;AABkcnMvZG93bnJldi54bWxQSwUGAAAAAAQABADzAAAAIQUAAAAA&#10;" strokecolor="#566daf [3044]"/>
            </w:pict>
          </mc:Fallback>
        </mc:AlternateContent>
      </w:r>
      <w:r w:rsidR="00ED0C27" w:rsidRPr="00B8243C">
        <w:rPr>
          <w:rFonts w:ascii="Arial" w:eastAsia="Times New Roman" w:hAnsi="Arial" w:cs="Arial"/>
          <w:b/>
          <w:bCs/>
          <w:color w:val="333333"/>
          <w:sz w:val="20"/>
          <w:szCs w:val="20"/>
        </w:rPr>
        <w:t>Curriculum Vitae</w:t>
      </w:r>
      <w:r w:rsidR="00F65DB5" w:rsidRPr="00B8243C">
        <w:rPr>
          <w:rFonts w:ascii="Arial" w:eastAsia="Times New Roman" w:hAnsi="Arial" w:cs="Arial"/>
          <w:color w:val="333333"/>
          <w:sz w:val="20"/>
          <w:szCs w:val="20"/>
        </w:rPr>
        <w:br/>
        <w:t>Kristi D. Wood-Turner</w:t>
      </w:r>
      <w:r w:rsidR="00E436AB" w:rsidRPr="00B8243C">
        <w:rPr>
          <w:rFonts w:ascii="Arial" w:eastAsia="Times New Roman" w:hAnsi="Arial" w:cs="Arial"/>
          <w:color w:val="333333"/>
          <w:sz w:val="20"/>
          <w:szCs w:val="20"/>
        </w:rPr>
        <w:t xml:space="preserve">, </w:t>
      </w:r>
      <w:proofErr w:type="gramStart"/>
      <w:r w:rsidR="00E436AB" w:rsidRPr="00B8243C">
        <w:rPr>
          <w:rFonts w:ascii="Arial" w:eastAsia="Times New Roman" w:hAnsi="Arial" w:cs="Arial"/>
          <w:color w:val="333333"/>
          <w:sz w:val="20"/>
          <w:szCs w:val="20"/>
        </w:rPr>
        <w:t>Ed.D</w:t>
      </w:r>
      <w:proofErr w:type="gramEnd"/>
      <w:r w:rsidR="00F65DB5" w:rsidRPr="00B8243C">
        <w:rPr>
          <w:rFonts w:ascii="Arial" w:eastAsia="Times New Roman" w:hAnsi="Arial" w:cs="Arial"/>
          <w:color w:val="333333"/>
          <w:sz w:val="20"/>
          <w:szCs w:val="20"/>
        </w:rPr>
        <w:tab/>
      </w:r>
      <w:r w:rsidR="00F65DB5" w:rsidRPr="00B8243C">
        <w:rPr>
          <w:rFonts w:ascii="Arial" w:eastAsia="Times New Roman" w:hAnsi="Arial" w:cs="Arial"/>
          <w:color w:val="333333"/>
          <w:sz w:val="20"/>
          <w:szCs w:val="20"/>
        </w:rPr>
        <w:br/>
      </w:r>
      <w:r w:rsidR="005513CE" w:rsidRPr="00B8243C">
        <w:rPr>
          <w:rFonts w:ascii="Arial" w:hAnsi="Arial" w:cs="Arial"/>
          <w:sz w:val="20"/>
          <w:szCs w:val="20"/>
        </w:rPr>
        <w:t xml:space="preserve">304.680.7707 </w:t>
      </w:r>
      <w:hyperlink r:id="rId8" w:history="1">
        <w:r w:rsidRPr="00B8243C">
          <w:rPr>
            <w:rStyle w:val="Hyperlink"/>
            <w:rFonts w:ascii="Arial" w:eastAsia="Times New Roman" w:hAnsi="Arial" w:cs="Arial"/>
            <w:sz w:val="20"/>
            <w:szCs w:val="20"/>
          </w:rPr>
          <w:t>kristidwoodturner@gmail.com</w:t>
        </w:r>
      </w:hyperlink>
    </w:p>
    <w:p w:rsidR="00ED0C27" w:rsidRPr="00B8243C" w:rsidRDefault="00F65DB5" w:rsidP="00ED0C27">
      <w:pPr>
        <w:autoSpaceDE w:val="0"/>
        <w:autoSpaceDN w:val="0"/>
        <w:adjustRightInd w:val="0"/>
        <w:spacing w:after="0" w:line="240" w:lineRule="auto"/>
        <w:rPr>
          <w:rFonts w:ascii="Arial" w:hAnsi="Arial" w:cs="Arial"/>
          <w:sz w:val="20"/>
          <w:szCs w:val="20"/>
        </w:rPr>
      </w:pPr>
      <w:r w:rsidRPr="00B8243C">
        <w:rPr>
          <w:rFonts w:ascii="Arial" w:eastAsia="Times New Roman" w:hAnsi="Arial" w:cs="Arial"/>
          <w:color w:val="333333"/>
          <w:sz w:val="20"/>
          <w:szCs w:val="20"/>
        </w:rPr>
        <w:br/>
      </w:r>
      <w:r w:rsidR="00621AB4" w:rsidRPr="00B8243C">
        <w:rPr>
          <w:rFonts w:ascii="Arial" w:eastAsia="Times New Roman" w:hAnsi="Arial" w:cs="Arial"/>
          <w:b/>
          <w:bCs/>
          <w:color w:val="333333"/>
          <w:sz w:val="20"/>
          <w:szCs w:val="20"/>
        </w:rPr>
        <w:t>EDUCATION:</w:t>
      </w:r>
    </w:p>
    <w:p w:rsidR="00ED0C27" w:rsidRPr="00B8243C" w:rsidRDefault="00ED0C27" w:rsidP="00ED0C27">
      <w:pPr>
        <w:autoSpaceDE w:val="0"/>
        <w:autoSpaceDN w:val="0"/>
        <w:adjustRightInd w:val="0"/>
        <w:spacing w:after="0" w:line="240" w:lineRule="auto"/>
        <w:rPr>
          <w:rFonts w:ascii="Arial" w:hAnsi="Arial" w:cs="Arial"/>
          <w:sz w:val="20"/>
          <w:szCs w:val="20"/>
        </w:rPr>
      </w:pPr>
      <w:r w:rsidRPr="00B8243C">
        <w:rPr>
          <w:rFonts w:ascii="Arial" w:hAnsi="Arial" w:cs="Arial"/>
          <w:sz w:val="20"/>
          <w:szCs w:val="20"/>
        </w:rPr>
        <w:t>May 2011</w:t>
      </w:r>
      <w:r w:rsidRPr="00B8243C">
        <w:rPr>
          <w:rFonts w:ascii="Arial" w:hAnsi="Arial" w:cs="Arial"/>
          <w:sz w:val="20"/>
          <w:szCs w:val="20"/>
        </w:rPr>
        <w:tab/>
      </w:r>
      <w:r w:rsidRPr="00B8243C">
        <w:rPr>
          <w:rFonts w:ascii="Arial" w:hAnsi="Arial" w:cs="Arial"/>
          <w:sz w:val="20"/>
          <w:szCs w:val="20"/>
        </w:rPr>
        <w:tab/>
        <w:t xml:space="preserve">Doctor of Education, Educational Leadership Studies </w:t>
      </w:r>
      <w:r w:rsidR="00621AB4" w:rsidRPr="00B8243C">
        <w:rPr>
          <w:rFonts w:ascii="Arial" w:hAnsi="Arial" w:cs="Arial"/>
          <w:sz w:val="20"/>
          <w:szCs w:val="20"/>
        </w:rPr>
        <w:t>– Higher Education Administration</w:t>
      </w:r>
    </w:p>
    <w:p w:rsidR="00ED0C27" w:rsidRPr="00B8243C" w:rsidRDefault="00ED0C27" w:rsidP="004E306A">
      <w:pPr>
        <w:autoSpaceDE w:val="0"/>
        <w:autoSpaceDN w:val="0"/>
        <w:adjustRightInd w:val="0"/>
        <w:spacing w:after="0" w:line="240" w:lineRule="auto"/>
        <w:ind w:left="2160"/>
        <w:rPr>
          <w:rFonts w:ascii="Arial" w:hAnsi="Arial" w:cs="Arial"/>
          <w:sz w:val="20"/>
          <w:szCs w:val="20"/>
        </w:rPr>
      </w:pPr>
      <w:r w:rsidRPr="00B8243C">
        <w:rPr>
          <w:rFonts w:ascii="Arial" w:hAnsi="Arial" w:cs="Arial"/>
          <w:sz w:val="20"/>
          <w:szCs w:val="20"/>
        </w:rPr>
        <w:t xml:space="preserve">West Virginia University. </w:t>
      </w:r>
      <w:r w:rsidR="004E306A" w:rsidRPr="00B8243C">
        <w:rPr>
          <w:rFonts w:ascii="Arial" w:hAnsi="Arial" w:cs="Arial"/>
          <w:sz w:val="20"/>
          <w:szCs w:val="20"/>
        </w:rPr>
        <w:t xml:space="preserve">Dissertation topic:  Development of Purpose and Integrity through capstone courses.  </w:t>
      </w:r>
      <w:r w:rsidRPr="00B8243C">
        <w:rPr>
          <w:rFonts w:ascii="Arial" w:hAnsi="Arial" w:cs="Arial"/>
          <w:sz w:val="20"/>
          <w:szCs w:val="20"/>
        </w:rPr>
        <w:t xml:space="preserve">(Dr. Ronald </w:t>
      </w:r>
      <w:proofErr w:type="spellStart"/>
      <w:r w:rsidRPr="00B8243C">
        <w:rPr>
          <w:rFonts w:ascii="Arial" w:hAnsi="Arial" w:cs="Arial"/>
          <w:sz w:val="20"/>
          <w:szCs w:val="20"/>
        </w:rPr>
        <w:t>Althouse</w:t>
      </w:r>
      <w:proofErr w:type="spellEnd"/>
      <w:r w:rsidRPr="00B8243C">
        <w:rPr>
          <w:rFonts w:ascii="Arial" w:hAnsi="Arial" w:cs="Arial"/>
          <w:sz w:val="20"/>
          <w:szCs w:val="20"/>
        </w:rPr>
        <w:t xml:space="preserve">, Dr. Elizabeth Jones, Dr. </w:t>
      </w:r>
      <w:r w:rsidR="004E306A" w:rsidRPr="00B8243C">
        <w:rPr>
          <w:rFonts w:ascii="Arial" w:hAnsi="Arial" w:cs="Arial"/>
          <w:sz w:val="20"/>
          <w:szCs w:val="20"/>
        </w:rPr>
        <w:t xml:space="preserve"> Richard Walls, Dr. Patricia </w:t>
      </w:r>
      <w:proofErr w:type="spellStart"/>
      <w:r w:rsidR="004E306A" w:rsidRPr="00B8243C">
        <w:rPr>
          <w:rFonts w:ascii="Arial" w:hAnsi="Arial" w:cs="Arial"/>
          <w:sz w:val="20"/>
          <w:szCs w:val="20"/>
        </w:rPr>
        <w:t>Obenauf</w:t>
      </w:r>
      <w:proofErr w:type="spellEnd"/>
      <w:r w:rsidR="004E306A" w:rsidRPr="00B8243C">
        <w:rPr>
          <w:rFonts w:ascii="Arial" w:hAnsi="Arial" w:cs="Arial"/>
          <w:sz w:val="20"/>
          <w:szCs w:val="20"/>
        </w:rPr>
        <w:t xml:space="preserve">, Dr. Ernest </w:t>
      </w:r>
      <w:proofErr w:type="spellStart"/>
      <w:r w:rsidR="004E306A" w:rsidRPr="00B8243C">
        <w:rPr>
          <w:rFonts w:ascii="Arial" w:hAnsi="Arial" w:cs="Arial"/>
          <w:sz w:val="20"/>
          <w:szCs w:val="20"/>
        </w:rPr>
        <w:t>Goeres</w:t>
      </w:r>
      <w:proofErr w:type="spellEnd"/>
      <w:r w:rsidR="004E306A" w:rsidRPr="00B8243C">
        <w:rPr>
          <w:rFonts w:ascii="Arial" w:hAnsi="Arial" w:cs="Arial"/>
          <w:sz w:val="20"/>
          <w:szCs w:val="20"/>
        </w:rPr>
        <w:t>, committee members).</w:t>
      </w:r>
    </w:p>
    <w:p w:rsidR="00ED0C27" w:rsidRPr="00B8243C" w:rsidRDefault="00ED0C27" w:rsidP="00ED0C27">
      <w:pPr>
        <w:autoSpaceDE w:val="0"/>
        <w:autoSpaceDN w:val="0"/>
        <w:adjustRightInd w:val="0"/>
        <w:spacing w:after="0" w:line="240" w:lineRule="auto"/>
        <w:rPr>
          <w:rFonts w:ascii="Arial" w:hAnsi="Arial" w:cs="Arial"/>
          <w:sz w:val="20"/>
          <w:szCs w:val="20"/>
        </w:rPr>
      </w:pPr>
    </w:p>
    <w:p w:rsidR="00ED0C27" w:rsidRPr="00B8243C" w:rsidRDefault="00ED0C27" w:rsidP="00ED0C27">
      <w:pPr>
        <w:autoSpaceDE w:val="0"/>
        <w:autoSpaceDN w:val="0"/>
        <w:adjustRightInd w:val="0"/>
        <w:spacing w:after="0" w:line="240" w:lineRule="auto"/>
        <w:rPr>
          <w:rFonts w:ascii="Arial" w:hAnsi="Arial" w:cs="Arial"/>
          <w:sz w:val="20"/>
          <w:szCs w:val="20"/>
        </w:rPr>
      </w:pPr>
      <w:r w:rsidRPr="00B8243C">
        <w:rPr>
          <w:rFonts w:ascii="Arial" w:hAnsi="Arial" w:cs="Arial"/>
          <w:sz w:val="20"/>
          <w:szCs w:val="20"/>
        </w:rPr>
        <w:t>December 2002</w:t>
      </w:r>
      <w:r w:rsidR="00B80ABF" w:rsidRPr="00B8243C">
        <w:rPr>
          <w:rFonts w:ascii="Arial" w:hAnsi="Arial" w:cs="Arial"/>
          <w:sz w:val="20"/>
          <w:szCs w:val="20"/>
        </w:rPr>
        <w:tab/>
      </w:r>
      <w:r w:rsidRPr="00B8243C">
        <w:rPr>
          <w:rFonts w:ascii="Arial" w:hAnsi="Arial" w:cs="Arial"/>
          <w:sz w:val="20"/>
          <w:szCs w:val="20"/>
        </w:rPr>
        <w:tab/>
        <w:t>Master of Arts, Sociology, Applied Social Research</w:t>
      </w:r>
    </w:p>
    <w:p w:rsidR="00ED0C27" w:rsidRPr="00B8243C" w:rsidRDefault="00ED0C27" w:rsidP="004E306A">
      <w:pPr>
        <w:autoSpaceDE w:val="0"/>
        <w:autoSpaceDN w:val="0"/>
        <w:adjustRightInd w:val="0"/>
        <w:spacing w:after="0" w:line="240" w:lineRule="auto"/>
        <w:ind w:left="2160"/>
        <w:rPr>
          <w:rFonts w:ascii="Arial" w:hAnsi="Arial" w:cs="Arial"/>
          <w:sz w:val="20"/>
          <w:szCs w:val="20"/>
        </w:rPr>
      </w:pPr>
      <w:r w:rsidRPr="00B8243C">
        <w:rPr>
          <w:rFonts w:ascii="Arial" w:hAnsi="Arial" w:cs="Arial"/>
          <w:sz w:val="20"/>
          <w:szCs w:val="20"/>
        </w:rPr>
        <w:t>West Virginia University.</w:t>
      </w:r>
      <w:r w:rsidR="004E306A" w:rsidRPr="00B8243C">
        <w:rPr>
          <w:rFonts w:ascii="Arial" w:hAnsi="Arial" w:cs="Arial"/>
          <w:sz w:val="20"/>
          <w:szCs w:val="20"/>
        </w:rPr>
        <w:t xml:space="preserve"> Thesis topic:  Prescriptive vs. Developmental advising delivery at major institution.  Dr. Ron </w:t>
      </w:r>
      <w:proofErr w:type="spellStart"/>
      <w:r w:rsidR="004E306A" w:rsidRPr="00B8243C">
        <w:rPr>
          <w:rFonts w:ascii="Arial" w:hAnsi="Arial" w:cs="Arial"/>
          <w:sz w:val="20"/>
          <w:szCs w:val="20"/>
        </w:rPr>
        <w:t>Althouse</w:t>
      </w:r>
      <w:proofErr w:type="spellEnd"/>
      <w:r w:rsidR="004E306A" w:rsidRPr="00B8243C">
        <w:rPr>
          <w:rFonts w:ascii="Arial" w:hAnsi="Arial" w:cs="Arial"/>
          <w:sz w:val="20"/>
          <w:szCs w:val="20"/>
        </w:rPr>
        <w:t>, Dr. Rich Robbins, Dr. Ann Paterson, committee members).</w:t>
      </w:r>
    </w:p>
    <w:p w:rsidR="00ED0C27" w:rsidRPr="00B8243C" w:rsidRDefault="00ED0C27" w:rsidP="00ED0C27">
      <w:pPr>
        <w:autoSpaceDE w:val="0"/>
        <w:autoSpaceDN w:val="0"/>
        <w:adjustRightInd w:val="0"/>
        <w:spacing w:after="0" w:line="240" w:lineRule="auto"/>
        <w:rPr>
          <w:rFonts w:ascii="Arial" w:hAnsi="Arial" w:cs="Arial"/>
          <w:sz w:val="20"/>
          <w:szCs w:val="20"/>
        </w:rPr>
      </w:pPr>
    </w:p>
    <w:p w:rsidR="00ED0C27" w:rsidRPr="00B8243C" w:rsidRDefault="00ED0C27" w:rsidP="00ED0C27">
      <w:pPr>
        <w:autoSpaceDE w:val="0"/>
        <w:autoSpaceDN w:val="0"/>
        <w:adjustRightInd w:val="0"/>
        <w:spacing w:after="0" w:line="240" w:lineRule="auto"/>
        <w:rPr>
          <w:rFonts w:ascii="Arial" w:hAnsi="Arial" w:cs="Arial"/>
          <w:sz w:val="20"/>
          <w:szCs w:val="20"/>
        </w:rPr>
      </w:pPr>
      <w:r w:rsidRPr="00B8243C">
        <w:rPr>
          <w:rFonts w:ascii="Arial" w:hAnsi="Arial" w:cs="Arial"/>
          <w:sz w:val="20"/>
          <w:szCs w:val="20"/>
        </w:rPr>
        <w:t>May 2000</w:t>
      </w:r>
      <w:r w:rsidRPr="00B8243C">
        <w:rPr>
          <w:rFonts w:ascii="Arial" w:hAnsi="Arial" w:cs="Arial"/>
          <w:sz w:val="20"/>
          <w:szCs w:val="20"/>
        </w:rPr>
        <w:tab/>
      </w:r>
      <w:r w:rsidRPr="00B8243C">
        <w:rPr>
          <w:rFonts w:ascii="Arial" w:hAnsi="Arial" w:cs="Arial"/>
          <w:sz w:val="20"/>
          <w:szCs w:val="20"/>
        </w:rPr>
        <w:tab/>
        <w:t>Bachelor of Arts, Sociology</w:t>
      </w:r>
      <w:r w:rsidR="004E306A" w:rsidRPr="00B8243C">
        <w:rPr>
          <w:rFonts w:ascii="Arial" w:hAnsi="Arial" w:cs="Arial"/>
          <w:sz w:val="20"/>
          <w:szCs w:val="20"/>
        </w:rPr>
        <w:t xml:space="preserve"> and Anthropology</w:t>
      </w:r>
    </w:p>
    <w:p w:rsidR="00ED0C27" w:rsidRDefault="00ED0C27" w:rsidP="00ED0C27">
      <w:pPr>
        <w:autoSpaceDE w:val="0"/>
        <w:autoSpaceDN w:val="0"/>
        <w:adjustRightInd w:val="0"/>
        <w:spacing w:after="0" w:line="240" w:lineRule="auto"/>
        <w:ind w:left="1440" w:firstLine="720"/>
        <w:rPr>
          <w:rFonts w:ascii="Arial" w:hAnsi="Arial" w:cs="Arial"/>
          <w:sz w:val="20"/>
          <w:szCs w:val="20"/>
        </w:rPr>
      </w:pPr>
      <w:r w:rsidRPr="00B8243C">
        <w:rPr>
          <w:rFonts w:ascii="Arial" w:hAnsi="Arial" w:cs="Arial"/>
          <w:sz w:val="20"/>
          <w:szCs w:val="20"/>
        </w:rPr>
        <w:t>West Virginia University.</w:t>
      </w:r>
    </w:p>
    <w:p w:rsidR="004F3EC8" w:rsidRPr="00B8243C" w:rsidRDefault="004F3EC8" w:rsidP="004F3EC8">
      <w:pPr>
        <w:shd w:val="clear" w:color="auto" w:fill="FFFFFF"/>
        <w:spacing w:before="360" w:after="360" w:line="240" w:lineRule="auto"/>
        <w:rPr>
          <w:rFonts w:ascii="Arial" w:eastAsia="Times New Roman" w:hAnsi="Arial" w:cs="Arial"/>
          <w:color w:val="333333"/>
          <w:sz w:val="20"/>
          <w:szCs w:val="20"/>
        </w:rPr>
      </w:pPr>
      <w:r>
        <w:rPr>
          <w:rFonts w:ascii="Arial" w:hAnsi="Arial" w:cs="Arial"/>
          <w:sz w:val="20"/>
          <w:szCs w:val="20"/>
        </w:rPr>
        <w:t>May 2018</w:t>
      </w:r>
      <w:r>
        <w:rPr>
          <w:rFonts w:ascii="Arial" w:hAnsi="Arial" w:cs="Arial"/>
          <w:sz w:val="20"/>
          <w:szCs w:val="20"/>
        </w:rPr>
        <w:tab/>
      </w:r>
      <w:r>
        <w:rPr>
          <w:rFonts w:ascii="Arial" w:hAnsi="Arial" w:cs="Arial"/>
          <w:sz w:val="20"/>
          <w:szCs w:val="20"/>
        </w:rPr>
        <w:tab/>
      </w:r>
      <w:r>
        <w:rPr>
          <w:rFonts w:ascii="Arial" w:eastAsia="Times New Roman" w:hAnsi="Arial" w:cs="Arial"/>
          <w:color w:val="333333"/>
          <w:sz w:val="20"/>
          <w:szCs w:val="20"/>
        </w:rPr>
        <w:t>Certified in Quality Matters</w:t>
      </w:r>
      <w:r>
        <w:rPr>
          <w:rFonts w:ascii="Arial" w:eastAsia="Times New Roman" w:hAnsi="Arial" w:cs="Arial"/>
          <w:color w:val="333333"/>
          <w:sz w:val="20"/>
          <w:szCs w:val="20"/>
        </w:rPr>
        <w:t xml:space="preserve"> online instruction</w:t>
      </w:r>
    </w:p>
    <w:p w:rsidR="004E306A" w:rsidRPr="00B8243C" w:rsidRDefault="004E306A" w:rsidP="00ED0C27">
      <w:pPr>
        <w:autoSpaceDE w:val="0"/>
        <w:autoSpaceDN w:val="0"/>
        <w:adjustRightInd w:val="0"/>
        <w:spacing w:after="0" w:line="240" w:lineRule="auto"/>
        <w:ind w:left="1440" w:firstLine="720"/>
        <w:rPr>
          <w:rFonts w:ascii="Arial" w:hAnsi="Arial" w:cs="Arial"/>
          <w:sz w:val="20"/>
          <w:szCs w:val="20"/>
        </w:rPr>
      </w:pPr>
      <w:bookmarkStart w:id="0" w:name="_GoBack"/>
      <w:bookmarkEnd w:id="0"/>
    </w:p>
    <w:p w:rsidR="008624FE" w:rsidRPr="00B8243C" w:rsidRDefault="003823AC" w:rsidP="0024294F">
      <w:pPr>
        <w:autoSpaceDE w:val="0"/>
        <w:autoSpaceDN w:val="0"/>
        <w:adjustRightInd w:val="0"/>
        <w:spacing w:after="0" w:line="240" w:lineRule="auto"/>
        <w:rPr>
          <w:rFonts w:ascii="Arial" w:eastAsia="Times New Roman" w:hAnsi="Arial" w:cs="Arial"/>
          <w:b/>
          <w:bCs/>
          <w:color w:val="333333"/>
          <w:sz w:val="20"/>
          <w:szCs w:val="20"/>
        </w:rPr>
      </w:pPr>
      <w:r w:rsidRPr="00B8243C">
        <w:rPr>
          <w:rFonts w:ascii="Arial" w:eastAsia="Times New Roman" w:hAnsi="Arial" w:cs="Arial"/>
          <w:b/>
          <w:bCs/>
          <w:color w:val="333333"/>
          <w:sz w:val="20"/>
          <w:szCs w:val="20"/>
        </w:rPr>
        <w:t>PROFESSIONAL EXPERIENCE</w:t>
      </w:r>
      <w:r w:rsidR="00F94532" w:rsidRPr="00B8243C">
        <w:rPr>
          <w:rFonts w:ascii="Arial" w:eastAsia="Times New Roman" w:hAnsi="Arial" w:cs="Arial"/>
          <w:b/>
          <w:bCs/>
          <w:color w:val="333333"/>
          <w:sz w:val="20"/>
          <w:szCs w:val="20"/>
        </w:rPr>
        <w:t xml:space="preserve">: </w:t>
      </w:r>
    </w:p>
    <w:p w:rsidR="008624FE" w:rsidRDefault="008624FE" w:rsidP="0024294F">
      <w:pPr>
        <w:autoSpaceDE w:val="0"/>
        <w:autoSpaceDN w:val="0"/>
        <w:adjustRightInd w:val="0"/>
        <w:spacing w:after="0" w:line="240" w:lineRule="auto"/>
        <w:rPr>
          <w:rFonts w:ascii="Arial" w:eastAsia="Times New Roman" w:hAnsi="Arial" w:cs="Arial"/>
          <w:bCs/>
          <w:color w:val="333333"/>
          <w:sz w:val="20"/>
          <w:szCs w:val="20"/>
        </w:rPr>
      </w:pPr>
      <w:r w:rsidRPr="00B8243C">
        <w:rPr>
          <w:rFonts w:ascii="Arial" w:eastAsia="Times New Roman" w:hAnsi="Arial" w:cs="Arial"/>
          <w:b/>
          <w:bCs/>
          <w:color w:val="333333"/>
          <w:sz w:val="20"/>
          <w:szCs w:val="20"/>
        </w:rPr>
        <w:t>Director of Learning and Engagement</w:t>
      </w:r>
      <w:r w:rsidR="00341290" w:rsidRPr="00B8243C">
        <w:rPr>
          <w:rFonts w:ascii="Arial" w:eastAsia="Times New Roman" w:hAnsi="Arial" w:cs="Arial"/>
          <w:b/>
          <w:bCs/>
          <w:color w:val="333333"/>
          <w:sz w:val="20"/>
          <w:szCs w:val="20"/>
        </w:rPr>
        <w:t>,</w:t>
      </w:r>
      <w:r w:rsidR="00341290" w:rsidRPr="00B8243C">
        <w:rPr>
          <w:rFonts w:ascii="Arial" w:eastAsia="Times New Roman" w:hAnsi="Arial" w:cs="Arial"/>
          <w:bCs/>
          <w:color w:val="333333"/>
          <w:sz w:val="20"/>
          <w:szCs w:val="20"/>
        </w:rPr>
        <w:t xml:space="preserve"> </w:t>
      </w:r>
      <w:r w:rsidR="00341290" w:rsidRPr="00B8243C">
        <w:rPr>
          <w:rFonts w:ascii="Arial" w:eastAsia="Times New Roman" w:hAnsi="Arial" w:cs="Arial"/>
          <w:bCs/>
          <w:color w:val="333333"/>
          <w:sz w:val="20"/>
          <w:szCs w:val="20"/>
          <w:u w:val="single"/>
        </w:rPr>
        <w:t>2014</w:t>
      </w:r>
      <w:r w:rsidRPr="00B8243C">
        <w:rPr>
          <w:rFonts w:ascii="Arial" w:eastAsia="Times New Roman" w:hAnsi="Arial" w:cs="Arial"/>
          <w:bCs/>
          <w:color w:val="333333"/>
          <w:sz w:val="20"/>
          <w:szCs w:val="20"/>
          <w:u w:val="single"/>
        </w:rPr>
        <w:t xml:space="preserve">- </w:t>
      </w:r>
      <w:r w:rsidR="00621AB4" w:rsidRPr="00B8243C">
        <w:rPr>
          <w:rFonts w:ascii="Arial" w:eastAsia="Times New Roman" w:hAnsi="Arial" w:cs="Arial"/>
          <w:bCs/>
          <w:color w:val="333333"/>
          <w:sz w:val="20"/>
          <w:szCs w:val="20"/>
          <w:u w:val="single"/>
        </w:rPr>
        <w:t>Present</w:t>
      </w:r>
      <w:r w:rsidR="00621AB4" w:rsidRPr="00B8243C">
        <w:rPr>
          <w:rFonts w:ascii="Arial" w:eastAsia="Times New Roman" w:hAnsi="Arial" w:cs="Arial"/>
          <w:bCs/>
          <w:color w:val="333333"/>
          <w:sz w:val="20"/>
          <w:szCs w:val="20"/>
        </w:rPr>
        <w:t>, University</w:t>
      </w:r>
      <w:r w:rsidRPr="00B8243C">
        <w:rPr>
          <w:rFonts w:ascii="Arial" w:eastAsia="Times New Roman" w:hAnsi="Arial" w:cs="Arial"/>
          <w:bCs/>
          <w:color w:val="333333"/>
          <w:sz w:val="20"/>
          <w:szCs w:val="20"/>
        </w:rPr>
        <w:t xml:space="preserve"> College and Undergraduate Academic Affairs</w:t>
      </w:r>
      <w:r w:rsidR="00BE4777" w:rsidRPr="00B8243C">
        <w:rPr>
          <w:rFonts w:ascii="Arial" w:eastAsia="Times New Roman" w:hAnsi="Arial" w:cs="Arial"/>
          <w:bCs/>
          <w:color w:val="333333"/>
          <w:sz w:val="20"/>
          <w:szCs w:val="20"/>
        </w:rPr>
        <w:t>/Student Life</w:t>
      </w:r>
      <w:r w:rsidRPr="00B8243C">
        <w:rPr>
          <w:rFonts w:ascii="Arial" w:eastAsia="Times New Roman" w:hAnsi="Arial" w:cs="Arial"/>
          <w:bCs/>
          <w:color w:val="333333"/>
          <w:sz w:val="20"/>
          <w:szCs w:val="20"/>
        </w:rPr>
        <w:t>, West Virginia University, Morgantown WV</w:t>
      </w:r>
    </w:p>
    <w:p w:rsidR="00E57CD7" w:rsidRDefault="00E57CD7" w:rsidP="0024294F">
      <w:pPr>
        <w:autoSpaceDE w:val="0"/>
        <w:autoSpaceDN w:val="0"/>
        <w:adjustRightInd w:val="0"/>
        <w:spacing w:after="0" w:line="240" w:lineRule="auto"/>
        <w:rPr>
          <w:rFonts w:ascii="Arial" w:eastAsia="Times New Roman" w:hAnsi="Arial" w:cs="Arial"/>
          <w:bCs/>
          <w:color w:val="333333"/>
          <w:sz w:val="20"/>
          <w:szCs w:val="20"/>
        </w:rPr>
      </w:pPr>
    </w:p>
    <w:p w:rsidR="00E57CD7" w:rsidRPr="00B8243C" w:rsidRDefault="00E57CD7" w:rsidP="0024294F">
      <w:pPr>
        <w:autoSpaceDE w:val="0"/>
        <w:autoSpaceDN w:val="0"/>
        <w:adjustRightInd w:val="0"/>
        <w:spacing w:after="0" w:line="240" w:lineRule="auto"/>
        <w:rPr>
          <w:rFonts w:ascii="Arial" w:eastAsia="Times New Roman" w:hAnsi="Arial" w:cs="Arial"/>
          <w:bCs/>
          <w:color w:val="333333"/>
          <w:sz w:val="20"/>
          <w:szCs w:val="20"/>
        </w:rPr>
      </w:pPr>
      <w:r w:rsidRPr="00E57CD7">
        <w:rPr>
          <w:rFonts w:ascii="Arial" w:eastAsia="Times New Roman" w:hAnsi="Arial" w:cs="Arial"/>
          <w:b/>
          <w:bCs/>
          <w:color w:val="333333"/>
          <w:sz w:val="20"/>
          <w:szCs w:val="20"/>
        </w:rPr>
        <w:t>Lecturer and Creator</w:t>
      </w:r>
      <w:r>
        <w:rPr>
          <w:rFonts w:ascii="Arial" w:eastAsia="Times New Roman" w:hAnsi="Arial" w:cs="Arial"/>
          <w:bCs/>
          <w:color w:val="333333"/>
          <w:sz w:val="20"/>
          <w:szCs w:val="20"/>
        </w:rPr>
        <w:t xml:space="preserve">, Service-Learning (101, 200, 495, 491), </w:t>
      </w:r>
      <w:r w:rsidRPr="00E57CD7">
        <w:rPr>
          <w:rFonts w:ascii="Arial" w:eastAsia="Times New Roman" w:hAnsi="Arial" w:cs="Arial"/>
          <w:bCs/>
          <w:color w:val="333333"/>
          <w:sz w:val="20"/>
          <w:szCs w:val="20"/>
          <w:u w:val="single"/>
        </w:rPr>
        <w:t>2009 – Present</w:t>
      </w:r>
      <w:r>
        <w:rPr>
          <w:rFonts w:ascii="Arial" w:eastAsia="Times New Roman" w:hAnsi="Arial" w:cs="Arial"/>
          <w:bCs/>
          <w:color w:val="333333"/>
          <w:sz w:val="20"/>
          <w:szCs w:val="20"/>
        </w:rPr>
        <w:t>, Center for Service and Learning</w:t>
      </w:r>
    </w:p>
    <w:p w:rsidR="00DC4AA0" w:rsidRPr="00B8243C" w:rsidRDefault="00DC4AA0" w:rsidP="0024294F">
      <w:pPr>
        <w:autoSpaceDE w:val="0"/>
        <w:autoSpaceDN w:val="0"/>
        <w:adjustRightInd w:val="0"/>
        <w:spacing w:after="0" w:line="240" w:lineRule="auto"/>
        <w:rPr>
          <w:rFonts w:ascii="Arial" w:eastAsia="Times New Roman" w:hAnsi="Arial" w:cs="Arial"/>
          <w:bCs/>
          <w:color w:val="333333"/>
          <w:sz w:val="20"/>
          <w:szCs w:val="20"/>
        </w:rPr>
      </w:pPr>
    </w:p>
    <w:p w:rsidR="00DC4AA0" w:rsidRPr="00B8243C" w:rsidRDefault="00DC4AA0" w:rsidP="0024294F">
      <w:pPr>
        <w:autoSpaceDE w:val="0"/>
        <w:autoSpaceDN w:val="0"/>
        <w:adjustRightInd w:val="0"/>
        <w:spacing w:after="0" w:line="240" w:lineRule="auto"/>
        <w:rPr>
          <w:rFonts w:ascii="Arial" w:eastAsia="Times New Roman" w:hAnsi="Arial" w:cs="Arial"/>
          <w:bCs/>
          <w:color w:val="333333"/>
          <w:sz w:val="20"/>
          <w:szCs w:val="20"/>
        </w:rPr>
      </w:pPr>
      <w:r w:rsidRPr="00B8243C">
        <w:rPr>
          <w:rFonts w:ascii="Arial" w:eastAsia="Times New Roman" w:hAnsi="Arial" w:cs="Arial"/>
          <w:b/>
          <w:bCs/>
          <w:color w:val="333333"/>
          <w:sz w:val="20"/>
          <w:szCs w:val="20"/>
        </w:rPr>
        <w:t>Project Sponsor/Director</w:t>
      </w:r>
      <w:r w:rsidRPr="00B8243C">
        <w:rPr>
          <w:rFonts w:ascii="Arial" w:eastAsia="Times New Roman" w:hAnsi="Arial" w:cs="Arial"/>
          <w:bCs/>
          <w:color w:val="333333"/>
          <w:sz w:val="20"/>
          <w:szCs w:val="20"/>
        </w:rPr>
        <w:t xml:space="preserve">, </w:t>
      </w:r>
      <w:r w:rsidRPr="00B8243C">
        <w:rPr>
          <w:rFonts w:ascii="Arial" w:eastAsia="Times New Roman" w:hAnsi="Arial" w:cs="Arial"/>
          <w:bCs/>
          <w:color w:val="333333"/>
          <w:sz w:val="20"/>
          <w:szCs w:val="20"/>
          <w:u w:val="single"/>
        </w:rPr>
        <w:t>2013 – Present</w:t>
      </w:r>
      <w:r w:rsidR="00621AB4" w:rsidRPr="00B8243C">
        <w:rPr>
          <w:rFonts w:ascii="Arial" w:eastAsia="Times New Roman" w:hAnsi="Arial" w:cs="Arial"/>
          <w:bCs/>
          <w:color w:val="333333"/>
          <w:sz w:val="20"/>
          <w:szCs w:val="20"/>
        </w:rPr>
        <w:t>, The</w:t>
      </w:r>
      <w:r w:rsidRPr="00B8243C">
        <w:rPr>
          <w:rFonts w:ascii="Arial" w:eastAsia="Times New Roman" w:hAnsi="Arial" w:cs="Arial"/>
          <w:bCs/>
          <w:color w:val="333333"/>
          <w:sz w:val="20"/>
          <w:szCs w:val="20"/>
        </w:rPr>
        <w:t xml:space="preserve"> Collaborative, AmeriCorps VISTA</w:t>
      </w:r>
      <w:r w:rsidR="00621AB4" w:rsidRPr="00B8243C">
        <w:rPr>
          <w:rFonts w:ascii="Arial" w:eastAsia="Times New Roman" w:hAnsi="Arial" w:cs="Arial"/>
          <w:bCs/>
          <w:color w:val="333333"/>
          <w:sz w:val="20"/>
          <w:szCs w:val="20"/>
        </w:rPr>
        <w:t xml:space="preserve"> </w:t>
      </w:r>
      <w:r w:rsidRPr="00B8243C">
        <w:rPr>
          <w:rFonts w:ascii="Arial" w:eastAsia="Times New Roman" w:hAnsi="Arial" w:cs="Arial"/>
          <w:bCs/>
          <w:color w:val="333333"/>
          <w:sz w:val="20"/>
          <w:szCs w:val="20"/>
        </w:rPr>
        <w:t xml:space="preserve">Corporation for National and </w:t>
      </w:r>
      <w:r w:rsidR="00621AB4" w:rsidRPr="00B8243C">
        <w:rPr>
          <w:rFonts w:ascii="Arial" w:eastAsia="Times New Roman" w:hAnsi="Arial" w:cs="Arial"/>
          <w:bCs/>
          <w:color w:val="333333"/>
          <w:sz w:val="20"/>
          <w:szCs w:val="20"/>
        </w:rPr>
        <w:t>C</w:t>
      </w:r>
      <w:r w:rsidRPr="00B8243C">
        <w:rPr>
          <w:rFonts w:ascii="Arial" w:eastAsia="Times New Roman" w:hAnsi="Arial" w:cs="Arial"/>
          <w:bCs/>
          <w:color w:val="333333"/>
          <w:sz w:val="20"/>
          <w:szCs w:val="20"/>
        </w:rPr>
        <w:t>ommunity Service</w:t>
      </w:r>
    </w:p>
    <w:p w:rsidR="001E2FB3" w:rsidRPr="00B8243C" w:rsidRDefault="001E2FB3" w:rsidP="001E2FB3">
      <w:pPr>
        <w:autoSpaceDE w:val="0"/>
        <w:autoSpaceDN w:val="0"/>
        <w:adjustRightInd w:val="0"/>
        <w:spacing w:after="0" w:line="240" w:lineRule="auto"/>
        <w:rPr>
          <w:rFonts w:ascii="Arial" w:hAnsi="Arial" w:cs="Arial"/>
          <w:b/>
          <w:sz w:val="20"/>
          <w:szCs w:val="20"/>
        </w:rPr>
      </w:pPr>
    </w:p>
    <w:p w:rsidR="001E2FB3" w:rsidRPr="00B8243C" w:rsidRDefault="001E2FB3" w:rsidP="001E2FB3">
      <w:pPr>
        <w:autoSpaceDE w:val="0"/>
        <w:autoSpaceDN w:val="0"/>
        <w:adjustRightInd w:val="0"/>
        <w:spacing w:after="0" w:line="240" w:lineRule="auto"/>
        <w:rPr>
          <w:rFonts w:ascii="Arial" w:hAnsi="Arial" w:cs="Arial"/>
          <w:sz w:val="20"/>
          <w:szCs w:val="20"/>
        </w:rPr>
      </w:pPr>
      <w:r w:rsidRPr="00B8243C">
        <w:rPr>
          <w:rFonts w:ascii="Arial" w:hAnsi="Arial" w:cs="Arial"/>
          <w:b/>
          <w:sz w:val="20"/>
          <w:szCs w:val="20"/>
        </w:rPr>
        <w:t xml:space="preserve">Director-Undergraduate Programs, </w:t>
      </w:r>
      <w:r w:rsidRPr="00B8243C">
        <w:rPr>
          <w:rFonts w:ascii="Arial" w:hAnsi="Arial" w:cs="Arial"/>
          <w:sz w:val="20"/>
          <w:szCs w:val="20"/>
          <w:u w:val="single"/>
        </w:rPr>
        <w:t>2013 – 2016</w:t>
      </w:r>
      <w:r w:rsidR="00621AB4" w:rsidRPr="00B8243C">
        <w:rPr>
          <w:rFonts w:ascii="Arial" w:hAnsi="Arial" w:cs="Arial"/>
          <w:sz w:val="20"/>
          <w:szCs w:val="20"/>
        </w:rPr>
        <w:t xml:space="preserve">, </w:t>
      </w:r>
      <w:r w:rsidRPr="00B8243C">
        <w:rPr>
          <w:rFonts w:ascii="Arial" w:hAnsi="Arial" w:cs="Arial"/>
          <w:sz w:val="20"/>
          <w:szCs w:val="20"/>
        </w:rPr>
        <w:t xml:space="preserve">University College, Regents Bachelor of Arts Degree Program, </w:t>
      </w:r>
    </w:p>
    <w:p w:rsidR="001E2FB3" w:rsidRPr="00B8243C" w:rsidRDefault="001E2FB3" w:rsidP="001E2FB3">
      <w:pPr>
        <w:autoSpaceDE w:val="0"/>
        <w:autoSpaceDN w:val="0"/>
        <w:adjustRightInd w:val="0"/>
        <w:spacing w:after="0" w:line="240" w:lineRule="auto"/>
        <w:rPr>
          <w:rFonts w:ascii="Arial" w:hAnsi="Arial" w:cs="Arial"/>
          <w:sz w:val="20"/>
          <w:szCs w:val="20"/>
        </w:rPr>
      </w:pPr>
      <w:r w:rsidRPr="00B8243C">
        <w:rPr>
          <w:rFonts w:ascii="Arial" w:hAnsi="Arial" w:cs="Arial"/>
          <w:sz w:val="20"/>
          <w:szCs w:val="20"/>
        </w:rPr>
        <w:t>West Virginia University, Morgantown WV</w:t>
      </w:r>
    </w:p>
    <w:p w:rsidR="001E2FB3" w:rsidRPr="00B8243C" w:rsidRDefault="001E2FB3" w:rsidP="001E2FB3">
      <w:pPr>
        <w:autoSpaceDE w:val="0"/>
        <w:autoSpaceDN w:val="0"/>
        <w:adjustRightInd w:val="0"/>
        <w:spacing w:after="0" w:line="240" w:lineRule="auto"/>
        <w:rPr>
          <w:rFonts w:ascii="Arial" w:hAnsi="Arial" w:cs="Arial"/>
          <w:b/>
          <w:sz w:val="20"/>
          <w:szCs w:val="20"/>
        </w:rPr>
      </w:pPr>
    </w:p>
    <w:p w:rsidR="00621AB4" w:rsidRPr="00B8243C" w:rsidRDefault="007F51FF" w:rsidP="001E2FB3">
      <w:pPr>
        <w:autoSpaceDE w:val="0"/>
        <w:autoSpaceDN w:val="0"/>
        <w:adjustRightInd w:val="0"/>
        <w:spacing w:after="0" w:line="240" w:lineRule="auto"/>
        <w:rPr>
          <w:rFonts w:ascii="Arial" w:hAnsi="Arial" w:cs="Arial"/>
          <w:sz w:val="20"/>
          <w:szCs w:val="20"/>
        </w:rPr>
      </w:pPr>
      <w:r w:rsidRPr="00B8243C">
        <w:rPr>
          <w:rFonts w:ascii="Arial" w:hAnsi="Arial" w:cs="Arial"/>
          <w:b/>
          <w:sz w:val="20"/>
          <w:szCs w:val="20"/>
        </w:rPr>
        <w:t xml:space="preserve">Program </w:t>
      </w:r>
      <w:r w:rsidR="001E2FB3" w:rsidRPr="00B8243C">
        <w:rPr>
          <w:rFonts w:ascii="Arial" w:hAnsi="Arial" w:cs="Arial"/>
          <w:b/>
          <w:sz w:val="20"/>
          <w:szCs w:val="20"/>
        </w:rPr>
        <w:t>Director</w:t>
      </w:r>
      <w:r w:rsidR="001E2FB3" w:rsidRPr="00B8243C">
        <w:rPr>
          <w:rFonts w:ascii="Arial" w:hAnsi="Arial" w:cs="Arial"/>
          <w:sz w:val="20"/>
          <w:szCs w:val="20"/>
        </w:rPr>
        <w:t xml:space="preserve">, </w:t>
      </w:r>
      <w:r w:rsidR="001E2FB3" w:rsidRPr="00B8243C">
        <w:rPr>
          <w:rFonts w:ascii="Arial" w:hAnsi="Arial" w:cs="Arial"/>
          <w:b/>
          <w:sz w:val="20"/>
          <w:szCs w:val="20"/>
        </w:rPr>
        <w:t>Center for Service and Learning</w:t>
      </w:r>
      <w:r w:rsidR="001E2FB3" w:rsidRPr="00B8243C">
        <w:rPr>
          <w:rFonts w:ascii="Arial" w:hAnsi="Arial" w:cs="Arial"/>
          <w:b/>
          <w:sz w:val="20"/>
          <w:szCs w:val="20"/>
          <w:u w:val="single"/>
        </w:rPr>
        <w:t xml:space="preserve"> </w:t>
      </w:r>
      <w:r w:rsidR="001E2FB3" w:rsidRPr="00B8243C">
        <w:rPr>
          <w:rFonts w:ascii="Arial" w:hAnsi="Arial" w:cs="Arial"/>
          <w:sz w:val="20"/>
          <w:szCs w:val="20"/>
          <w:u w:val="single"/>
        </w:rPr>
        <w:t>2010– 2014</w:t>
      </w:r>
      <w:r w:rsidR="00621AB4" w:rsidRPr="00B8243C">
        <w:rPr>
          <w:rFonts w:ascii="Arial" w:hAnsi="Arial" w:cs="Arial"/>
          <w:sz w:val="20"/>
          <w:szCs w:val="20"/>
        </w:rPr>
        <w:t xml:space="preserve">, </w:t>
      </w:r>
      <w:r w:rsidR="001E2FB3" w:rsidRPr="00B8243C">
        <w:rPr>
          <w:rFonts w:ascii="Arial" w:hAnsi="Arial" w:cs="Arial"/>
          <w:sz w:val="20"/>
          <w:szCs w:val="20"/>
        </w:rPr>
        <w:t>West Virginia University, Center for Service and Learning, Morgantown</w:t>
      </w:r>
      <w:r w:rsidR="00621AB4" w:rsidRPr="00B8243C">
        <w:rPr>
          <w:rFonts w:ascii="Arial" w:hAnsi="Arial" w:cs="Arial"/>
          <w:sz w:val="20"/>
          <w:szCs w:val="20"/>
        </w:rPr>
        <w:t xml:space="preserve">, </w:t>
      </w:r>
    </w:p>
    <w:p w:rsidR="00621AB4" w:rsidRPr="00B8243C" w:rsidRDefault="00621AB4" w:rsidP="001E2FB3">
      <w:pPr>
        <w:autoSpaceDE w:val="0"/>
        <w:autoSpaceDN w:val="0"/>
        <w:adjustRightInd w:val="0"/>
        <w:spacing w:after="0" w:line="240" w:lineRule="auto"/>
        <w:rPr>
          <w:rFonts w:ascii="Arial" w:hAnsi="Arial" w:cs="Arial"/>
          <w:sz w:val="20"/>
          <w:szCs w:val="20"/>
        </w:rPr>
      </w:pPr>
    </w:p>
    <w:p w:rsidR="001E2FB3" w:rsidRPr="00B8243C" w:rsidRDefault="001E2FB3" w:rsidP="001E2FB3">
      <w:pPr>
        <w:autoSpaceDE w:val="0"/>
        <w:autoSpaceDN w:val="0"/>
        <w:adjustRightInd w:val="0"/>
        <w:spacing w:after="0" w:line="240" w:lineRule="auto"/>
        <w:rPr>
          <w:rFonts w:ascii="Arial" w:hAnsi="Arial" w:cs="Arial"/>
          <w:sz w:val="20"/>
          <w:szCs w:val="20"/>
        </w:rPr>
      </w:pPr>
      <w:r w:rsidRPr="00B8243C">
        <w:rPr>
          <w:rFonts w:ascii="Arial" w:hAnsi="Arial" w:cs="Arial"/>
          <w:b/>
          <w:sz w:val="20"/>
          <w:szCs w:val="20"/>
        </w:rPr>
        <w:t>Interim Program Director</w:t>
      </w:r>
      <w:r w:rsidR="00621AB4" w:rsidRPr="00B8243C">
        <w:rPr>
          <w:rFonts w:ascii="Arial" w:hAnsi="Arial" w:cs="Arial"/>
          <w:sz w:val="20"/>
          <w:szCs w:val="20"/>
        </w:rPr>
        <w:t xml:space="preserve">, </w:t>
      </w:r>
      <w:r w:rsidR="00621AB4" w:rsidRPr="00B8243C">
        <w:rPr>
          <w:rFonts w:ascii="Arial" w:hAnsi="Arial" w:cs="Arial"/>
          <w:b/>
          <w:sz w:val="20"/>
          <w:szCs w:val="20"/>
        </w:rPr>
        <w:t xml:space="preserve">Center for Service and Learning, </w:t>
      </w:r>
      <w:r w:rsidRPr="00B8243C">
        <w:rPr>
          <w:rFonts w:ascii="Arial" w:hAnsi="Arial" w:cs="Arial"/>
          <w:sz w:val="20"/>
          <w:szCs w:val="20"/>
          <w:u w:val="single"/>
        </w:rPr>
        <w:t>2010- 2011</w:t>
      </w:r>
      <w:r w:rsidR="00621AB4" w:rsidRPr="00B8243C">
        <w:rPr>
          <w:rFonts w:ascii="Arial" w:hAnsi="Arial" w:cs="Arial"/>
          <w:sz w:val="20"/>
          <w:szCs w:val="20"/>
          <w:u w:val="single"/>
        </w:rPr>
        <w:t>,</w:t>
      </w:r>
      <w:r w:rsidR="00621AB4" w:rsidRPr="00B8243C">
        <w:rPr>
          <w:rFonts w:ascii="Arial" w:hAnsi="Arial" w:cs="Arial"/>
          <w:sz w:val="20"/>
          <w:szCs w:val="20"/>
        </w:rPr>
        <w:t xml:space="preserve"> </w:t>
      </w:r>
      <w:r w:rsidRPr="00B8243C">
        <w:rPr>
          <w:rFonts w:ascii="Arial" w:hAnsi="Arial" w:cs="Arial"/>
          <w:sz w:val="20"/>
          <w:szCs w:val="20"/>
        </w:rPr>
        <w:t>West Virginia University, Center for Civic Engagement, Morgantown</w:t>
      </w:r>
    </w:p>
    <w:p w:rsidR="00AB7482" w:rsidRPr="00B8243C" w:rsidRDefault="00AB7482" w:rsidP="00AB7482">
      <w:pPr>
        <w:shd w:val="clear" w:color="auto" w:fill="FFFFFF"/>
        <w:spacing w:before="360" w:after="360" w:line="240" w:lineRule="auto"/>
        <w:rPr>
          <w:rFonts w:ascii="Arial" w:hAnsi="Arial" w:cs="Arial"/>
          <w:sz w:val="20"/>
          <w:szCs w:val="20"/>
        </w:rPr>
      </w:pPr>
      <w:r w:rsidRPr="00B8243C">
        <w:rPr>
          <w:rFonts w:ascii="Arial" w:hAnsi="Arial" w:cs="Arial"/>
          <w:b/>
          <w:sz w:val="20"/>
          <w:szCs w:val="20"/>
        </w:rPr>
        <w:t>Resident Faculty Leader</w:t>
      </w:r>
      <w:r w:rsidRPr="00B8243C">
        <w:rPr>
          <w:rFonts w:ascii="Arial" w:hAnsi="Arial" w:cs="Arial"/>
          <w:sz w:val="20"/>
          <w:szCs w:val="20"/>
        </w:rPr>
        <w:t xml:space="preserve">, </w:t>
      </w:r>
      <w:r w:rsidRPr="00B8243C">
        <w:rPr>
          <w:rFonts w:ascii="Arial" w:hAnsi="Arial" w:cs="Arial"/>
          <w:sz w:val="20"/>
          <w:szCs w:val="20"/>
          <w:u w:val="single"/>
        </w:rPr>
        <w:t>2011 –</w:t>
      </w:r>
      <w:r w:rsidR="00BE4777" w:rsidRPr="00B8243C">
        <w:rPr>
          <w:rFonts w:ascii="Arial" w:hAnsi="Arial" w:cs="Arial"/>
          <w:sz w:val="20"/>
          <w:szCs w:val="20"/>
          <w:u w:val="single"/>
        </w:rPr>
        <w:t>2015</w:t>
      </w:r>
      <w:r w:rsidR="00621AB4" w:rsidRPr="00B8243C">
        <w:rPr>
          <w:rFonts w:ascii="Arial" w:hAnsi="Arial" w:cs="Arial"/>
          <w:sz w:val="20"/>
          <w:szCs w:val="20"/>
        </w:rPr>
        <w:t xml:space="preserve">, </w:t>
      </w:r>
      <w:proofErr w:type="spellStart"/>
      <w:r w:rsidRPr="00B8243C">
        <w:rPr>
          <w:rFonts w:ascii="Arial" w:hAnsi="Arial" w:cs="Arial"/>
          <w:sz w:val="20"/>
          <w:szCs w:val="20"/>
        </w:rPr>
        <w:t>Boreman</w:t>
      </w:r>
      <w:proofErr w:type="spellEnd"/>
      <w:r w:rsidRPr="00B8243C">
        <w:rPr>
          <w:rFonts w:ascii="Arial" w:hAnsi="Arial" w:cs="Arial"/>
          <w:sz w:val="20"/>
          <w:szCs w:val="20"/>
        </w:rPr>
        <w:t xml:space="preserve"> Residence Hall, Undergraduate Academic Affairs,</w:t>
      </w:r>
      <w:r w:rsidR="00621AB4" w:rsidRPr="00B8243C">
        <w:rPr>
          <w:rFonts w:ascii="Arial" w:hAnsi="Arial" w:cs="Arial"/>
          <w:sz w:val="20"/>
          <w:szCs w:val="20"/>
        </w:rPr>
        <w:t xml:space="preserve"> </w:t>
      </w:r>
      <w:r w:rsidRPr="00B8243C">
        <w:rPr>
          <w:rFonts w:ascii="Arial" w:hAnsi="Arial" w:cs="Arial"/>
          <w:sz w:val="20"/>
          <w:szCs w:val="20"/>
        </w:rPr>
        <w:t>West Virginia University, Morgantown, WV</w:t>
      </w:r>
    </w:p>
    <w:p w:rsidR="001E2FB3" w:rsidRPr="00B8243C" w:rsidRDefault="001E2FB3" w:rsidP="001E2FB3">
      <w:pPr>
        <w:shd w:val="clear" w:color="auto" w:fill="FFFFFF"/>
        <w:spacing w:before="360" w:after="360" w:line="240" w:lineRule="auto"/>
        <w:rPr>
          <w:rFonts w:ascii="Arial" w:eastAsia="Times New Roman" w:hAnsi="Arial" w:cs="Arial"/>
          <w:color w:val="333333"/>
          <w:sz w:val="20"/>
          <w:szCs w:val="20"/>
        </w:rPr>
      </w:pPr>
      <w:r w:rsidRPr="00B8243C">
        <w:rPr>
          <w:rFonts w:ascii="Arial" w:eastAsia="Times New Roman" w:hAnsi="Arial" w:cs="Arial"/>
          <w:b/>
          <w:color w:val="333333"/>
          <w:sz w:val="20"/>
          <w:szCs w:val="20"/>
        </w:rPr>
        <w:t xml:space="preserve">Lecturer, </w:t>
      </w:r>
      <w:r w:rsidRPr="00B8243C">
        <w:rPr>
          <w:rFonts w:ascii="Arial" w:eastAsia="Times New Roman" w:hAnsi="Arial" w:cs="Arial"/>
          <w:color w:val="333333"/>
          <w:sz w:val="20"/>
          <w:szCs w:val="20"/>
          <w:u w:val="single"/>
        </w:rPr>
        <w:t>2016-</w:t>
      </w:r>
      <w:r w:rsidRPr="00B8243C">
        <w:rPr>
          <w:rFonts w:ascii="Arial" w:eastAsia="Times New Roman" w:hAnsi="Arial" w:cs="Arial"/>
          <w:b/>
          <w:color w:val="333333"/>
          <w:sz w:val="20"/>
          <w:szCs w:val="20"/>
          <w:u w:val="single"/>
        </w:rPr>
        <w:t xml:space="preserve"> </w:t>
      </w:r>
      <w:r w:rsidRPr="00B8243C">
        <w:rPr>
          <w:rFonts w:ascii="Arial" w:eastAsia="Times New Roman" w:hAnsi="Arial" w:cs="Arial"/>
          <w:color w:val="333333"/>
          <w:sz w:val="20"/>
          <w:szCs w:val="20"/>
          <w:u w:val="single"/>
        </w:rPr>
        <w:t>Present</w:t>
      </w:r>
      <w:r w:rsidR="00621AB4" w:rsidRPr="00B8243C">
        <w:rPr>
          <w:rFonts w:ascii="Arial" w:eastAsia="Times New Roman" w:hAnsi="Arial" w:cs="Arial"/>
          <w:color w:val="333333"/>
          <w:sz w:val="20"/>
          <w:szCs w:val="20"/>
        </w:rPr>
        <w:t xml:space="preserve">, </w:t>
      </w:r>
      <w:r w:rsidRPr="00B8243C">
        <w:rPr>
          <w:rFonts w:ascii="Arial" w:eastAsia="Times New Roman" w:hAnsi="Arial" w:cs="Arial"/>
          <w:color w:val="333333"/>
          <w:sz w:val="20"/>
          <w:szCs w:val="20"/>
        </w:rPr>
        <w:t xml:space="preserve">WVROCKS, </w:t>
      </w:r>
      <w:r w:rsidR="004F3EC8">
        <w:rPr>
          <w:rFonts w:ascii="Arial" w:eastAsia="Times New Roman" w:hAnsi="Arial" w:cs="Arial"/>
          <w:color w:val="333333"/>
          <w:sz w:val="20"/>
          <w:szCs w:val="20"/>
        </w:rPr>
        <w:t xml:space="preserve">Families and Society and Portfolio Development, </w:t>
      </w:r>
      <w:r w:rsidRPr="00B8243C">
        <w:rPr>
          <w:rFonts w:ascii="Arial" w:eastAsia="Times New Roman" w:hAnsi="Arial" w:cs="Arial"/>
          <w:color w:val="333333"/>
          <w:sz w:val="20"/>
          <w:szCs w:val="20"/>
        </w:rPr>
        <w:t>Higher Education Policy Commission</w:t>
      </w:r>
      <w:r w:rsidR="004F3EC8">
        <w:rPr>
          <w:rFonts w:ascii="Arial" w:eastAsia="Times New Roman" w:hAnsi="Arial" w:cs="Arial"/>
          <w:color w:val="333333"/>
          <w:sz w:val="20"/>
          <w:szCs w:val="20"/>
        </w:rPr>
        <w:t xml:space="preserve">, </w:t>
      </w:r>
      <w:r w:rsidRPr="00B8243C">
        <w:rPr>
          <w:rFonts w:ascii="Arial" w:eastAsia="Times New Roman" w:hAnsi="Arial" w:cs="Arial"/>
          <w:color w:val="333333"/>
          <w:sz w:val="20"/>
          <w:szCs w:val="20"/>
        </w:rPr>
        <w:t>ONLINE</w:t>
      </w:r>
      <w:r w:rsidR="004F3EC8">
        <w:rPr>
          <w:rFonts w:ascii="Arial" w:eastAsia="Times New Roman" w:hAnsi="Arial" w:cs="Arial"/>
          <w:color w:val="333333"/>
          <w:sz w:val="20"/>
          <w:szCs w:val="20"/>
        </w:rPr>
        <w:t xml:space="preserve"> teaching </w:t>
      </w:r>
    </w:p>
    <w:p w:rsidR="001E2FB3" w:rsidRDefault="001E2FB3" w:rsidP="001E2FB3">
      <w:pPr>
        <w:shd w:val="clear" w:color="auto" w:fill="FFFFFF"/>
        <w:spacing w:before="360" w:after="360" w:line="240" w:lineRule="auto"/>
        <w:rPr>
          <w:rFonts w:ascii="Arial" w:eastAsia="Times New Roman" w:hAnsi="Arial" w:cs="Arial"/>
          <w:color w:val="333333"/>
          <w:sz w:val="20"/>
          <w:szCs w:val="20"/>
        </w:rPr>
      </w:pPr>
      <w:r w:rsidRPr="00B8243C">
        <w:rPr>
          <w:rFonts w:ascii="Arial" w:eastAsia="Times New Roman" w:hAnsi="Arial" w:cs="Arial"/>
          <w:b/>
          <w:color w:val="333333"/>
          <w:sz w:val="20"/>
          <w:szCs w:val="20"/>
        </w:rPr>
        <w:t>Lecturer,</w:t>
      </w:r>
      <w:r w:rsidRPr="00B8243C">
        <w:rPr>
          <w:rFonts w:ascii="Arial" w:eastAsia="Times New Roman" w:hAnsi="Arial" w:cs="Arial"/>
          <w:color w:val="333333"/>
          <w:sz w:val="20"/>
          <w:szCs w:val="20"/>
        </w:rPr>
        <w:t xml:space="preserve"> </w:t>
      </w:r>
      <w:r w:rsidRPr="00B8243C">
        <w:rPr>
          <w:rFonts w:ascii="Arial" w:eastAsia="Times New Roman" w:hAnsi="Arial" w:cs="Arial"/>
          <w:color w:val="333333"/>
          <w:sz w:val="20"/>
          <w:szCs w:val="20"/>
          <w:u w:val="single"/>
        </w:rPr>
        <w:t xml:space="preserve">2012 – </w:t>
      </w:r>
      <w:r w:rsidR="004F3EC8">
        <w:rPr>
          <w:rFonts w:ascii="Arial" w:eastAsia="Times New Roman" w:hAnsi="Arial" w:cs="Arial"/>
          <w:color w:val="333333"/>
          <w:sz w:val="20"/>
          <w:szCs w:val="20"/>
          <w:u w:val="single"/>
        </w:rPr>
        <w:t>Present</w:t>
      </w:r>
      <w:r w:rsidR="00621AB4" w:rsidRPr="00B8243C">
        <w:rPr>
          <w:rFonts w:ascii="Arial" w:eastAsia="Times New Roman" w:hAnsi="Arial" w:cs="Arial"/>
          <w:color w:val="333333"/>
          <w:sz w:val="20"/>
          <w:szCs w:val="20"/>
        </w:rPr>
        <w:t xml:space="preserve">, </w:t>
      </w:r>
      <w:r w:rsidRPr="00B8243C">
        <w:rPr>
          <w:rFonts w:ascii="Arial" w:eastAsia="Times New Roman" w:hAnsi="Arial" w:cs="Arial"/>
          <w:color w:val="333333"/>
          <w:sz w:val="20"/>
          <w:szCs w:val="20"/>
        </w:rPr>
        <w:t>Sociology 101, Division of Sociology and Anthropology</w:t>
      </w:r>
      <w:r w:rsidRPr="00B8243C">
        <w:rPr>
          <w:rFonts w:ascii="Arial" w:eastAsia="Times New Roman" w:hAnsi="Arial" w:cs="Arial"/>
          <w:color w:val="333333"/>
          <w:sz w:val="20"/>
          <w:szCs w:val="20"/>
        </w:rPr>
        <w:br/>
        <w:t>West Virginia University, Morgantown, WV</w:t>
      </w:r>
    </w:p>
    <w:p w:rsidR="0024294F" w:rsidRPr="00B8243C" w:rsidRDefault="00AB7482" w:rsidP="00E436AB">
      <w:pPr>
        <w:shd w:val="clear" w:color="auto" w:fill="FFFFFF"/>
        <w:spacing w:before="360" w:after="360" w:line="240" w:lineRule="auto"/>
        <w:rPr>
          <w:rFonts w:ascii="Arial" w:eastAsia="Times New Roman" w:hAnsi="Arial" w:cs="Arial"/>
          <w:color w:val="333333"/>
          <w:sz w:val="20"/>
          <w:szCs w:val="20"/>
        </w:rPr>
      </w:pPr>
      <w:r w:rsidRPr="00B8243C">
        <w:rPr>
          <w:rFonts w:ascii="Arial" w:eastAsia="Times New Roman" w:hAnsi="Arial" w:cs="Arial"/>
          <w:b/>
          <w:color w:val="333333"/>
          <w:sz w:val="20"/>
          <w:szCs w:val="20"/>
        </w:rPr>
        <w:t>I</w:t>
      </w:r>
      <w:r w:rsidR="0024294F" w:rsidRPr="00B8243C">
        <w:rPr>
          <w:rFonts w:ascii="Arial" w:eastAsia="Times New Roman" w:hAnsi="Arial" w:cs="Arial"/>
          <w:b/>
          <w:color w:val="333333"/>
          <w:sz w:val="20"/>
          <w:szCs w:val="20"/>
        </w:rPr>
        <w:t>nstructor</w:t>
      </w:r>
      <w:r w:rsidRPr="00B8243C">
        <w:rPr>
          <w:rFonts w:ascii="Arial" w:eastAsia="Times New Roman" w:hAnsi="Arial" w:cs="Arial"/>
          <w:color w:val="333333"/>
          <w:sz w:val="20"/>
          <w:szCs w:val="20"/>
        </w:rPr>
        <w:t>,</w:t>
      </w:r>
      <w:r w:rsidR="0024294F" w:rsidRPr="00B8243C">
        <w:rPr>
          <w:rFonts w:ascii="Arial" w:eastAsia="Times New Roman" w:hAnsi="Arial" w:cs="Arial"/>
          <w:color w:val="333333"/>
          <w:sz w:val="20"/>
          <w:szCs w:val="20"/>
          <w:u w:val="single"/>
        </w:rPr>
        <w:t xml:space="preserve"> 201</w:t>
      </w:r>
      <w:r w:rsidR="001E2FB3" w:rsidRPr="00B8243C">
        <w:rPr>
          <w:rFonts w:ascii="Arial" w:eastAsia="Times New Roman" w:hAnsi="Arial" w:cs="Arial"/>
          <w:color w:val="333333"/>
          <w:sz w:val="20"/>
          <w:szCs w:val="20"/>
          <w:u w:val="single"/>
        </w:rPr>
        <w:t>2 –201</w:t>
      </w:r>
      <w:r w:rsidR="004F3EC8">
        <w:rPr>
          <w:rFonts w:ascii="Arial" w:eastAsia="Times New Roman" w:hAnsi="Arial" w:cs="Arial"/>
          <w:color w:val="333333"/>
          <w:sz w:val="20"/>
          <w:szCs w:val="20"/>
          <w:u w:val="single"/>
        </w:rPr>
        <w:t>7</w:t>
      </w:r>
      <w:r w:rsidR="00621AB4" w:rsidRPr="00B8243C">
        <w:rPr>
          <w:rFonts w:ascii="Arial" w:eastAsia="Times New Roman" w:hAnsi="Arial" w:cs="Arial"/>
          <w:color w:val="333333"/>
          <w:sz w:val="20"/>
          <w:szCs w:val="20"/>
        </w:rPr>
        <w:t xml:space="preserve">, </w:t>
      </w:r>
      <w:r w:rsidR="0024294F" w:rsidRPr="00B8243C">
        <w:rPr>
          <w:rFonts w:ascii="Arial" w:eastAsia="Times New Roman" w:hAnsi="Arial" w:cs="Arial"/>
          <w:color w:val="333333"/>
          <w:sz w:val="20"/>
          <w:szCs w:val="20"/>
        </w:rPr>
        <w:t xml:space="preserve">West Virginia University, </w:t>
      </w:r>
      <w:r w:rsidR="0024294F" w:rsidRPr="00B8243C">
        <w:rPr>
          <w:rFonts w:ascii="Arial" w:eastAsia="Times New Roman" w:hAnsi="Arial" w:cs="Arial"/>
          <w:b/>
          <w:color w:val="333333"/>
          <w:sz w:val="20"/>
          <w:szCs w:val="20"/>
        </w:rPr>
        <w:t xml:space="preserve">Global </w:t>
      </w:r>
      <w:r w:rsidRPr="00B8243C">
        <w:rPr>
          <w:rFonts w:ascii="Arial" w:eastAsia="Times New Roman" w:hAnsi="Arial" w:cs="Arial"/>
          <w:b/>
          <w:color w:val="333333"/>
          <w:sz w:val="20"/>
          <w:szCs w:val="20"/>
        </w:rPr>
        <w:t xml:space="preserve">Service-Learning </w:t>
      </w:r>
      <w:r w:rsidR="0024294F" w:rsidRPr="00B8243C">
        <w:rPr>
          <w:rFonts w:ascii="Arial" w:eastAsia="Times New Roman" w:hAnsi="Arial" w:cs="Arial"/>
          <w:b/>
          <w:color w:val="333333"/>
          <w:sz w:val="20"/>
          <w:szCs w:val="20"/>
        </w:rPr>
        <w:t>Study Abroad</w:t>
      </w:r>
      <w:r w:rsidR="0024294F" w:rsidRPr="00B8243C">
        <w:rPr>
          <w:rFonts w:ascii="Arial" w:eastAsia="Times New Roman" w:hAnsi="Arial" w:cs="Arial"/>
          <w:color w:val="333333"/>
          <w:sz w:val="20"/>
          <w:szCs w:val="20"/>
        </w:rPr>
        <w:t>, Trinidad and Tobago</w:t>
      </w:r>
    </w:p>
    <w:p w:rsidR="00F65DB5" w:rsidRDefault="00F65DB5" w:rsidP="00F65DB5">
      <w:pPr>
        <w:autoSpaceDE w:val="0"/>
        <w:autoSpaceDN w:val="0"/>
        <w:adjustRightInd w:val="0"/>
        <w:spacing w:after="0" w:line="240" w:lineRule="auto"/>
        <w:rPr>
          <w:rFonts w:ascii="Arial" w:hAnsi="Arial" w:cs="Arial"/>
          <w:sz w:val="20"/>
          <w:szCs w:val="20"/>
        </w:rPr>
      </w:pPr>
      <w:r w:rsidRPr="00B8243C">
        <w:rPr>
          <w:rFonts w:ascii="Arial" w:hAnsi="Arial" w:cs="Arial"/>
          <w:b/>
          <w:sz w:val="20"/>
          <w:szCs w:val="20"/>
        </w:rPr>
        <w:t>Program Coordinator</w:t>
      </w:r>
      <w:r w:rsidR="0009384F" w:rsidRPr="00B8243C">
        <w:rPr>
          <w:rFonts w:ascii="Arial" w:hAnsi="Arial" w:cs="Arial"/>
          <w:sz w:val="20"/>
          <w:szCs w:val="20"/>
        </w:rPr>
        <w:t>,</w:t>
      </w:r>
      <w:r w:rsidRPr="00B8243C">
        <w:rPr>
          <w:rFonts w:ascii="Arial" w:hAnsi="Arial" w:cs="Arial"/>
          <w:sz w:val="20"/>
          <w:szCs w:val="20"/>
        </w:rPr>
        <w:t xml:space="preserve"> </w:t>
      </w:r>
      <w:r w:rsidRPr="00B8243C">
        <w:rPr>
          <w:rFonts w:ascii="Arial" w:hAnsi="Arial" w:cs="Arial"/>
          <w:sz w:val="20"/>
          <w:szCs w:val="20"/>
          <w:u w:val="single"/>
        </w:rPr>
        <w:t xml:space="preserve">2006 </w:t>
      </w:r>
      <w:r w:rsidR="00621AB4" w:rsidRPr="00B8243C">
        <w:rPr>
          <w:rFonts w:ascii="Arial" w:hAnsi="Arial" w:cs="Arial"/>
          <w:sz w:val="20"/>
          <w:szCs w:val="20"/>
          <w:u w:val="single"/>
        </w:rPr>
        <w:t>–</w:t>
      </w:r>
      <w:r w:rsidRPr="00B8243C">
        <w:rPr>
          <w:rFonts w:ascii="Arial" w:hAnsi="Arial" w:cs="Arial"/>
          <w:sz w:val="20"/>
          <w:szCs w:val="20"/>
          <w:u w:val="single"/>
        </w:rPr>
        <w:t xml:space="preserve"> 2010</w:t>
      </w:r>
      <w:r w:rsidR="00621AB4" w:rsidRPr="00B8243C">
        <w:rPr>
          <w:rFonts w:ascii="Arial" w:hAnsi="Arial" w:cs="Arial"/>
          <w:sz w:val="20"/>
          <w:szCs w:val="20"/>
        </w:rPr>
        <w:t xml:space="preserve">, </w:t>
      </w:r>
      <w:r w:rsidRPr="00B8243C">
        <w:rPr>
          <w:rFonts w:ascii="Arial" w:hAnsi="Arial" w:cs="Arial"/>
          <w:b/>
          <w:sz w:val="20"/>
          <w:szCs w:val="20"/>
        </w:rPr>
        <w:t>Center for Civic Engagement</w:t>
      </w:r>
      <w:r w:rsidRPr="00B8243C">
        <w:rPr>
          <w:rFonts w:ascii="Arial" w:hAnsi="Arial" w:cs="Arial"/>
          <w:sz w:val="20"/>
          <w:szCs w:val="20"/>
        </w:rPr>
        <w:t xml:space="preserve">, </w:t>
      </w:r>
      <w:r w:rsidR="0009384F" w:rsidRPr="00B8243C">
        <w:rPr>
          <w:rFonts w:ascii="Arial" w:hAnsi="Arial" w:cs="Arial"/>
          <w:sz w:val="20"/>
          <w:szCs w:val="20"/>
        </w:rPr>
        <w:t xml:space="preserve">West Virginia University. </w:t>
      </w:r>
      <w:r w:rsidRPr="00B8243C">
        <w:rPr>
          <w:rFonts w:ascii="Arial" w:hAnsi="Arial" w:cs="Arial"/>
          <w:sz w:val="20"/>
          <w:szCs w:val="20"/>
        </w:rPr>
        <w:t>Morgantown, WV</w:t>
      </w:r>
    </w:p>
    <w:p w:rsidR="00E57CD7" w:rsidRPr="00B8243C" w:rsidRDefault="00E57CD7" w:rsidP="00F65DB5">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Pr="00E57CD7">
        <w:rPr>
          <w:rFonts w:ascii="Arial" w:hAnsi="Arial" w:cs="Arial"/>
          <w:i/>
          <w:sz w:val="20"/>
          <w:szCs w:val="20"/>
        </w:rPr>
        <w:t>Lecturer</w:t>
      </w:r>
      <w:r>
        <w:rPr>
          <w:rFonts w:ascii="Arial" w:hAnsi="Arial" w:cs="Arial"/>
          <w:sz w:val="20"/>
          <w:szCs w:val="20"/>
        </w:rPr>
        <w:t xml:space="preserve"> – College Success – Challenge Academy, Kingwood WV</w:t>
      </w:r>
    </w:p>
    <w:p w:rsidR="004B1CE3" w:rsidRPr="00B8243C" w:rsidRDefault="004B1CE3" w:rsidP="00F65DB5">
      <w:pPr>
        <w:autoSpaceDE w:val="0"/>
        <w:autoSpaceDN w:val="0"/>
        <w:adjustRightInd w:val="0"/>
        <w:spacing w:after="0" w:line="240" w:lineRule="auto"/>
        <w:rPr>
          <w:rFonts w:ascii="Arial" w:hAnsi="Arial" w:cs="Arial"/>
          <w:sz w:val="20"/>
          <w:szCs w:val="20"/>
        </w:rPr>
      </w:pPr>
    </w:p>
    <w:p w:rsidR="00F65DB5" w:rsidRPr="00B8243C" w:rsidRDefault="00F65DB5" w:rsidP="00F65DB5">
      <w:pPr>
        <w:autoSpaceDE w:val="0"/>
        <w:autoSpaceDN w:val="0"/>
        <w:adjustRightInd w:val="0"/>
        <w:spacing w:after="0" w:line="240" w:lineRule="auto"/>
        <w:rPr>
          <w:rFonts w:ascii="Arial" w:hAnsi="Arial" w:cs="Arial"/>
          <w:sz w:val="20"/>
          <w:szCs w:val="20"/>
        </w:rPr>
      </w:pPr>
      <w:r w:rsidRPr="00B8243C">
        <w:rPr>
          <w:rFonts w:ascii="Arial" w:hAnsi="Arial" w:cs="Arial"/>
          <w:b/>
          <w:sz w:val="20"/>
          <w:szCs w:val="20"/>
        </w:rPr>
        <w:t>Developmental Advising Specialist</w:t>
      </w:r>
      <w:r w:rsidR="0009384F" w:rsidRPr="00B8243C">
        <w:rPr>
          <w:rFonts w:ascii="Arial" w:hAnsi="Arial" w:cs="Arial"/>
          <w:b/>
          <w:sz w:val="20"/>
          <w:szCs w:val="20"/>
        </w:rPr>
        <w:t>,</w:t>
      </w:r>
      <w:r w:rsidRPr="00B8243C">
        <w:rPr>
          <w:rFonts w:ascii="Arial" w:hAnsi="Arial" w:cs="Arial"/>
          <w:sz w:val="20"/>
          <w:szCs w:val="20"/>
        </w:rPr>
        <w:t xml:space="preserve"> </w:t>
      </w:r>
      <w:r w:rsidRPr="00B8243C">
        <w:rPr>
          <w:rFonts w:ascii="Arial" w:hAnsi="Arial" w:cs="Arial"/>
          <w:sz w:val="20"/>
          <w:szCs w:val="20"/>
          <w:u w:val="single"/>
        </w:rPr>
        <w:t xml:space="preserve">2001 </w:t>
      </w:r>
      <w:r w:rsidR="00621AB4" w:rsidRPr="00B8243C">
        <w:rPr>
          <w:rFonts w:ascii="Arial" w:hAnsi="Arial" w:cs="Arial"/>
          <w:sz w:val="20"/>
          <w:szCs w:val="20"/>
          <w:u w:val="single"/>
        </w:rPr>
        <w:t>–</w:t>
      </w:r>
      <w:r w:rsidRPr="00B8243C">
        <w:rPr>
          <w:rFonts w:ascii="Arial" w:hAnsi="Arial" w:cs="Arial"/>
          <w:sz w:val="20"/>
          <w:szCs w:val="20"/>
          <w:u w:val="single"/>
        </w:rPr>
        <w:t xml:space="preserve"> 2006</w:t>
      </w:r>
      <w:r w:rsidR="00621AB4" w:rsidRPr="00B8243C">
        <w:rPr>
          <w:rFonts w:ascii="Arial" w:hAnsi="Arial" w:cs="Arial"/>
          <w:sz w:val="20"/>
          <w:szCs w:val="20"/>
        </w:rPr>
        <w:t xml:space="preserve">, </w:t>
      </w:r>
      <w:r w:rsidRPr="00B8243C">
        <w:rPr>
          <w:rFonts w:ascii="Arial" w:hAnsi="Arial" w:cs="Arial"/>
          <w:sz w:val="20"/>
          <w:szCs w:val="20"/>
        </w:rPr>
        <w:t xml:space="preserve">Undergraduate Advising Center, </w:t>
      </w:r>
      <w:r w:rsidR="0009384F" w:rsidRPr="00B8243C">
        <w:rPr>
          <w:rFonts w:ascii="Arial" w:hAnsi="Arial" w:cs="Arial"/>
          <w:sz w:val="20"/>
          <w:szCs w:val="20"/>
        </w:rPr>
        <w:br/>
        <w:t xml:space="preserve">West Virginia University, </w:t>
      </w:r>
      <w:r w:rsidRPr="00B8243C">
        <w:rPr>
          <w:rFonts w:ascii="Arial" w:hAnsi="Arial" w:cs="Arial"/>
          <w:sz w:val="20"/>
          <w:szCs w:val="20"/>
        </w:rPr>
        <w:t>Morgantown, WV</w:t>
      </w:r>
    </w:p>
    <w:p w:rsidR="00F65DB5" w:rsidRPr="00B8243C" w:rsidRDefault="00F65DB5" w:rsidP="00F65DB5">
      <w:pPr>
        <w:autoSpaceDE w:val="0"/>
        <w:autoSpaceDN w:val="0"/>
        <w:adjustRightInd w:val="0"/>
        <w:spacing w:after="0" w:line="240" w:lineRule="auto"/>
        <w:rPr>
          <w:rFonts w:ascii="Arial" w:hAnsi="Arial" w:cs="Arial"/>
          <w:sz w:val="20"/>
          <w:szCs w:val="20"/>
        </w:rPr>
      </w:pPr>
    </w:p>
    <w:p w:rsidR="00F65DB5" w:rsidRPr="00B8243C" w:rsidRDefault="00F65DB5" w:rsidP="00F65DB5">
      <w:pPr>
        <w:autoSpaceDE w:val="0"/>
        <w:autoSpaceDN w:val="0"/>
        <w:adjustRightInd w:val="0"/>
        <w:spacing w:after="0" w:line="240" w:lineRule="auto"/>
        <w:rPr>
          <w:rFonts w:ascii="Arial" w:hAnsi="Arial" w:cs="Arial"/>
          <w:sz w:val="20"/>
          <w:szCs w:val="20"/>
        </w:rPr>
      </w:pPr>
      <w:r w:rsidRPr="00B8243C">
        <w:rPr>
          <w:rFonts w:ascii="Arial" w:hAnsi="Arial" w:cs="Arial"/>
          <w:b/>
          <w:sz w:val="20"/>
          <w:szCs w:val="20"/>
        </w:rPr>
        <w:t>Advising Assistant</w:t>
      </w:r>
      <w:r w:rsidR="0009384F" w:rsidRPr="00B8243C">
        <w:rPr>
          <w:rFonts w:ascii="Arial" w:hAnsi="Arial" w:cs="Arial"/>
          <w:b/>
          <w:sz w:val="20"/>
          <w:szCs w:val="20"/>
        </w:rPr>
        <w:t>,</w:t>
      </w:r>
      <w:r w:rsidR="00621AB4" w:rsidRPr="00B8243C">
        <w:rPr>
          <w:rFonts w:ascii="Arial" w:hAnsi="Arial" w:cs="Arial"/>
          <w:sz w:val="20"/>
          <w:szCs w:val="20"/>
        </w:rPr>
        <w:t xml:space="preserve"> </w:t>
      </w:r>
      <w:r w:rsidR="00621AB4" w:rsidRPr="00B8243C">
        <w:rPr>
          <w:rFonts w:ascii="Arial" w:hAnsi="Arial" w:cs="Arial"/>
          <w:sz w:val="20"/>
          <w:szCs w:val="20"/>
          <w:u w:val="single"/>
        </w:rPr>
        <w:t>2000 – 2001</w:t>
      </w:r>
      <w:r w:rsidR="00621AB4" w:rsidRPr="00B8243C">
        <w:rPr>
          <w:rFonts w:ascii="Arial" w:hAnsi="Arial" w:cs="Arial"/>
          <w:sz w:val="20"/>
          <w:szCs w:val="20"/>
        </w:rPr>
        <w:t xml:space="preserve">, </w:t>
      </w:r>
      <w:r w:rsidRPr="00B8243C">
        <w:rPr>
          <w:rFonts w:ascii="Arial" w:hAnsi="Arial" w:cs="Arial"/>
          <w:sz w:val="20"/>
          <w:szCs w:val="20"/>
        </w:rPr>
        <w:t>West Virginia University, Undergraduate Advising Center, Morgantown, WV</w:t>
      </w:r>
    </w:p>
    <w:p w:rsidR="00F65DB5" w:rsidRPr="00B8243C" w:rsidRDefault="00F65DB5" w:rsidP="00F65DB5">
      <w:pPr>
        <w:autoSpaceDE w:val="0"/>
        <w:autoSpaceDN w:val="0"/>
        <w:adjustRightInd w:val="0"/>
        <w:spacing w:after="0" w:line="240" w:lineRule="auto"/>
        <w:rPr>
          <w:rFonts w:ascii="Arial" w:hAnsi="Arial" w:cs="Arial"/>
          <w:sz w:val="20"/>
          <w:szCs w:val="20"/>
        </w:rPr>
      </w:pPr>
    </w:p>
    <w:p w:rsidR="00621AB4" w:rsidRPr="00B8243C" w:rsidRDefault="00621AB4" w:rsidP="00F65DB5">
      <w:pPr>
        <w:autoSpaceDE w:val="0"/>
        <w:autoSpaceDN w:val="0"/>
        <w:adjustRightInd w:val="0"/>
        <w:spacing w:after="0" w:line="240" w:lineRule="auto"/>
        <w:rPr>
          <w:rFonts w:ascii="Arial" w:hAnsi="Arial" w:cs="Arial"/>
          <w:sz w:val="20"/>
          <w:szCs w:val="20"/>
        </w:rPr>
      </w:pPr>
    </w:p>
    <w:p w:rsidR="004213F2" w:rsidRDefault="00F65DB5" w:rsidP="00F65DB5">
      <w:pPr>
        <w:autoSpaceDE w:val="0"/>
        <w:autoSpaceDN w:val="0"/>
        <w:adjustRightInd w:val="0"/>
        <w:spacing w:after="0" w:line="240" w:lineRule="auto"/>
        <w:rPr>
          <w:rFonts w:ascii="Arial" w:eastAsia="Times New Roman" w:hAnsi="Arial" w:cs="Arial"/>
          <w:b/>
          <w:bCs/>
          <w:color w:val="333333"/>
          <w:sz w:val="20"/>
          <w:szCs w:val="20"/>
        </w:rPr>
      </w:pPr>
      <w:r w:rsidRPr="00B8243C">
        <w:rPr>
          <w:rFonts w:ascii="Arial" w:eastAsia="Times New Roman" w:hAnsi="Arial" w:cs="Arial"/>
          <w:b/>
          <w:bCs/>
          <w:color w:val="333333"/>
          <w:sz w:val="20"/>
          <w:szCs w:val="20"/>
        </w:rPr>
        <w:t>PROFESSIONAL</w:t>
      </w:r>
      <w:r w:rsidR="00391F50" w:rsidRPr="00B8243C">
        <w:rPr>
          <w:rFonts w:ascii="Arial" w:eastAsia="Times New Roman" w:hAnsi="Arial" w:cs="Arial"/>
          <w:b/>
          <w:bCs/>
          <w:color w:val="333333"/>
          <w:sz w:val="20"/>
          <w:szCs w:val="20"/>
        </w:rPr>
        <w:t xml:space="preserve"> PRESENTATIONS</w:t>
      </w:r>
      <w:r w:rsidR="00621AB4" w:rsidRPr="00B8243C">
        <w:rPr>
          <w:rFonts w:ascii="Arial" w:eastAsia="Times New Roman" w:hAnsi="Arial" w:cs="Arial"/>
          <w:b/>
          <w:bCs/>
          <w:color w:val="333333"/>
          <w:sz w:val="20"/>
          <w:szCs w:val="20"/>
        </w:rPr>
        <w:t>:</w:t>
      </w:r>
    </w:p>
    <w:p w:rsidR="00A537CF" w:rsidRPr="00B8243C" w:rsidRDefault="00A537CF" w:rsidP="00A537CF">
      <w:pPr>
        <w:autoSpaceDE w:val="0"/>
        <w:autoSpaceDN w:val="0"/>
        <w:adjustRightInd w:val="0"/>
        <w:spacing w:after="0" w:line="240" w:lineRule="auto"/>
        <w:rPr>
          <w:rFonts w:ascii="Arial" w:eastAsia="Times New Roman" w:hAnsi="Arial" w:cs="Arial"/>
          <w:b/>
          <w:bCs/>
          <w:color w:val="333333"/>
          <w:sz w:val="20"/>
          <w:szCs w:val="20"/>
        </w:rPr>
      </w:pPr>
      <w:r>
        <w:rPr>
          <w:rFonts w:ascii="Arial" w:eastAsia="Times New Roman" w:hAnsi="Arial" w:cs="Arial"/>
          <w:bCs/>
          <w:color w:val="333333"/>
          <w:sz w:val="20"/>
          <w:szCs w:val="20"/>
        </w:rPr>
        <w:lastRenderedPageBreak/>
        <w:t>Wood-Turner, Kristi D (2017</w:t>
      </w:r>
      <w:r w:rsidRPr="00B8243C">
        <w:rPr>
          <w:rFonts w:ascii="Arial" w:eastAsia="Times New Roman" w:hAnsi="Arial" w:cs="Arial"/>
          <w:bCs/>
          <w:color w:val="333333"/>
          <w:sz w:val="20"/>
          <w:szCs w:val="20"/>
        </w:rPr>
        <w:t xml:space="preserve">). </w:t>
      </w:r>
      <w:r>
        <w:rPr>
          <w:rFonts w:ascii="Arial" w:eastAsia="Times New Roman" w:hAnsi="Arial" w:cs="Arial"/>
          <w:bCs/>
          <w:color w:val="333333"/>
          <w:sz w:val="20"/>
          <w:szCs w:val="20"/>
        </w:rPr>
        <w:t>WAZE</w:t>
      </w:r>
      <w:r w:rsidRPr="00B8243C">
        <w:rPr>
          <w:rFonts w:ascii="Arial" w:eastAsia="Times New Roman" w:hAnsi="Arial" w:cs="Arial"/>
          <w:bCs/>
          <w:color w:val="333333"/>
          <w:sz w:val="20"/>
          <w:szCs w:val="20"/>
        </w:rPr>
        <w:t xml:space="preserve">:  Using </w:t>
      </w:r>
      <w:r>
        <w:rPr>
          <w:rFonts w:ascii="Arial" w:eastAsia="Times New Roman" w:hAnsi="Arial" w:cs="Arial"/>
          <w:bCs/>
          <w:color w:val="333333"/>
          <w:sz w:val="20"/>
          <w:szCs w:val="20"/>
        </w:rPr>
        <w:t>community service to get to your destination</w:t>
      </w:r>
      <w:r w:rsidRPr="00B8243C">
        <w:rPr>
          <w:rFonts w:ascii="Arial" w:eastAsia="Times New Roman" w:hAnsi="Arial" w:cs="Arial"/>
          <w:bCs/>
          <w:color w:val="333333"/>
          <w:sz w:val="20"/>
          <w:szCs w:val="20"/>
        </w:rPr>
        <w:t xml:space="preserve">.  </w:t>
      </w:r>
      <w:r>
        <w:rPr>
          <w:rFonts w:ascii="Arial" w:eastAsia="Times New Roman" w:hAnsi="Arial" w:cs="Arial"/>
          <w:bCs/>
          <w:i/>
          <w:color w:val="333333"/>
          <w:sz w:val="20"/>
          <w:szCs w:val="20"/>
        </w:rPr>
        <w:t>Student Success Summit</w:t>
      </w:r>
      <w:r w:rsidRPr="00B8243C">
        <w:rPr>
          <w:rFonts w:ascii="Arial" w:eastAsia="Times New Roman" w:hAnsi="Arial" w:cs="Arial"/>
          <w:bCs/>
          <w:i/>
          <w:color w:val="333333"/>
          <w:sz w:val="20"/>
          <w:szCs w:val="20"/>
        </w:rPr>
        <w:t>, Higher Education Policy Commission</w:t>
      </w:r>
      <w:r w:rsidRPr="00B8243C">
        <w:rPr>
          <w:rFonts w:ascii="Arial" w:eastAsia="Times New Roman" w:hAnsi="Arial" w:cs="Arial"/>
          <w:bCs/>
          <w:color w:val="333333"/>
          <w:sz w:val="20"/>
          <w:szCs w:val="20"/>
        </w:rPr>
        <w:t>, Charleston, West Virginia.</w:t>
      </w:r>
      <w:r w:rsidRPr="00B8243C">
        <w:rPr>
          <w:rFonts w:ascii="Arial" w:eastAsia="Times New Roman" w:hAnsi="Arial" w:cs="Arial"/>
          <w:b/>
          <w:bCs/>
          <w:color w:val="333333"/>
          <w:sz w:val="20"/>
          <w:szCs w:val="20"/>
        </w:rPr>
        <w:br/>
      </w:r>
    </w:p>
    <w:p w:rsidR="00A537CF" w:rsidRPr="00B8243C" w:rsidRDefault="00A537CF" w:rsidP="00A537CF">
      <w:pPr>
        <w:autoSpaceDE w:val="0"/>
        <w:autoSpaceDN w:val="0"/>
        <w:adjustRightInd w:val="0"/>
        <w:spacing w:after="0" w:line="240" w:lineRule="auto"/>
        <w:rPr>
          <w:rFonts w:ascii="Arial" w:eastAsia="Times New Roman" w:hAnsi="Arial" w:cs="Arial"/>
          <w:b/>
          <w:bCs/>
          <w:color w:val="333333"/>
          <w:sz w:val="20"/>
          <w:szCs w:val="20"/>
        </w:rPr>
      </w:pPr>
      <w:r w:rsidRPr="00B8243C">
        <w:rPr>
          <w:rFonts w:ascii="Arial" w:eastAsia="Times New Roman" w:hAnsi="Arial" w:cs="Arial"/>
          <w:bCs/>
          <w:color w:val="333333"/>
          <w:sz w:val="20"/>
          <w:szCs w:val="20"/>
        </w:rPr>
        <w:t xml:space="preserve">Wood-Turner, Kristi D, McMillen, Alexis, and Cunningham, Leah (2015). Making Service Count: Million Hour Match. </w:t>
      </w:r>
      <w:r w:rsidRPr="00B8243C">
        <w:rPr>
          <w:rFonts w:ascii="Arial" w:eastAsia="Times New Roman" w:hAnsi="Arial" w:cs="Arial"/>
          <w:bCs/>
          <w:i/>
          <w:color w:val="333333"/>
          <w:sz w:val="20"/>
          <w:szCs w:val="20"/>
        </w:rPr>
        <w:t>Moving Us Forward: At the Intersection of Community Engagement and Collective Impact, Campus Compact Eastern Region Conference</w:t>
      </w:r>
      <w:r w:rsidRPr="00B8243C">
        <w:rPr>
          <w:rFonts w:ascii="Arial" w:eastAsia="Times New Roman" w:hAnsi="Arial" w:cs="Arial"/>
          <w:bCs/>
          <w:color w:val="333333"/>
          <w:sz w:val="20"/>
          <w:szCs w:val="20"/>
        </w:rPr>
        <w:t>, Newark, New Jersey.</w:t>
      </w:r>
      <w:r w:rsidR="004F3EC8">
        <w:rPr>
          <w:rFonts w:ascii="Arial" w:eastAsia="Times New Roman" w:hAnsi="Arial" w:cs="Arial"/>
          <w:bCs/>
          <w:color w:val="333333"/>
          <w:sz w:val="20"/>
          <w:szCs w:val="20"/>
        </w:rPr>
        <w:t xml:space="preserve"> </w:t>
      </w:r>
      <w:hyperlink r:id="rId9" w:history="1">
        <w:r w:rsidR="004F3EC8" w:rsidRPr="002D08FC">
          <w:rPr>
            <w:rStyle w:val="Hyperlink"/>
            <w:rFonts w:ascii="Arial" w:eastAsia="Times New Roman" w:hAnsi="Arial" w:cs="Arial"/>
            <w:b/>
            <w:bCs/>
            <w:sz w:val="20"/>
            <w:szCs w:val="20"/>
          </w:rPr>
          <w:t>http://compact.org/ercc/</w:t>
        </w:r>
      </w:hyperlink>
    </w:p>
    <w:p w:rsidR="00A537CF" w:rsidRDefault="00A537CF" w:rsidP="00F65DB5">
      <w:pPr>
        <w:autoSpaceDE w:val="0"/>
        <w:autoSpaceDN w:val="0"/>
        <w:adjustRightInd w:val="0"/>
        <w:spacing w:after="0" w:line="240" w:lineRule="auto"/>
        <w:rPr>
          <w:rFonts w:ascii="Arial" w:eastAsia="Times New Roman" w:hAnsi="Arial" w:cs="Arial"/>
          <w:b/>
          <w:bCs/>
          <w:color w:val="333333"/>
          <w:sz w:val="20"/>
          <w:szCs w:val="20"/>
        </w:rPr>
      </w:pPr>
    </w:p>
    <w:p w:rsidR="00A537CF" w:rsidRDefault="00A537CF" w:rsidP="00F65DB5">
      <w:pPr>
        <w:autoSpaceDE w:val="0"/>
        <w:autoSpaceDN w:val="0"/>
        <w:adjustRightInd w:val="0"/>
        <w:spacing w:after="0" w:line="240" w:lineRule="auto"/>
        <w:rPr>
          <w:rFonts w:ascii="Arial" w:eastAsia="Times New Roman" w:hAnsi="Arial" w:cs="Arial"/>
          <w:b/>
          <w:bCs/>
          <w:color w:val="333333"/>
          <w:sz w:val="20"/>
          <w:szCs w:val="20"/>
        </w:rPr>
      </w:pPr>
    </w:p>
    <w:p w:rsidR="00A537CF" w:rsidRPr="00B8243C" w:rsidRDefault="00A537CF" w:rsidP="00F65DB5">
      <w:pPr>
        <w:autoSpaceDE w:val="0"/>
        <w:autoSpaceDN w:val="0"/>
        <w:adjustRightInd w:val="0"/>
        <w:spacing w:after="0" w:line="240" w:lineRule="auto"/>
        <w:rPr>
          <w:rFonts w:ascii="Arial" w:eastAsia="Times New Roman" w:hAnsi="Arial" w:cs="Arial"/>
          <w:b/>
          <w:bCs/>
          <w:color w:val="333333"/>
          <w:sz w:val="20"/>
          <w:szCs w:val="20"/>
        </w:rPr>
      </w:pPr>
    </w:p>
    <w:p w:rsidR="004B1CE3" w:rsidRPr="00B8243C" w:rsidRDefault="004213F2" w:rsidP="00F65DB5">
      <w:pPr>
        <w:autoSpaceDE w:val="0"/>
        <w:autoSpaceDN w:val="0"/>
        <w:adjustRightInd w:val="0"/>
        <w:spacing w:after="0" w:line="240" w:lineRule="auto"/>
        <w:rPr>
          <w:rFonts w:ascii="Arial" w:eastAsia="Times New Roman" w:hAnsi="Arial" w:cs="Arial"/>
          <w:b/>
          <w:bCs/>
          <w:color w:val="333333"/>
          <w:sz w:val="20"/>
          <w:szCs w:val="20"/>
        </w:rPr>
      </w:pPr>
      <w:r w:rsidRPr="00B8243C">
        <w:rPr>
          <w:rFonts w:ascii="Arial" w:eastAsia="Times New Roman" w:hAnsi="Arial" w:cs="Arial"/>
          <w:bCs/>
          <w:color w:val="333333"/>
          <w:sz w:val="20"/>
          <w:szCs w:val="20"/>
        </w:rPr>
        <w:t xml:space="preserve">Wood-Turner, Kristi D (2015). Getting Out to Stay In:  Using service-learning as a tool for retention.  </w:t>
      </w:r>
      <w:proofErr w:type="spellStart"/>
      <w:r w:rsidRPr="00B8243C">
        <w:rPr>
          <w:rFonts w:ascii="Arial" w:eastAsia="Times New Roman" w:hAnsi="Arial" w:cs="Arial"/>
          <w:bCs/>
          <w:i/>
          <w:color w:val="333333"/>
          <w:sz w:val="20"/>
          <w:szCs w:val="20"/>
        </w:rPr>
        <w:t>CompactCon</w:t>
      </w:r>
      <w:proofErr w:type="spellEnd"/>
      <w:r w:rsidRPr="00B8243C">
        <w:rPr>
          <w:rFonts w:ascii="Arial" w:eastAsia="Times New Roman" w:hAnsi="Arial" w:cs="Arial"/>
          <w:bCs/>
          <w:i/>
          <w:color w:val="333333"/>
          <w:sz w:val="20"/>
          <w:szCs w:val="20"/>
        </w:rPr>
        <w:t>, Higher Education Policy Commission</w:t>
      </w:r>
      <w:r w:rsidRPr="00B8243C">
        <w:rPr>
          <w:rFonts w:ascii="Arial" w:eastAsia="Times New Roman" w:hAnsi="Arial" w:cs="Arial"/>
          <w:bCs/>
          <w:color w:val="333333"/>
          <w:sz w:val="20"/>
          <w:szCs w:val="20"/>
        </w:rPr>
        <w:t>, Charleston, West Virginia.</w:t>
      </w:r>
      <w:r w:rsidRPr="00B8243C">
        <w:rPr>
          <w:rFonts w:ascii="Arial" w:eastAsia="Times New Roman" w:hAnsi="Arial" w:cs="Arial"/>
          <w:b/>
          <w:bCs/>
          <w:color w:val="333333"/>
          <w:sz w:val="20"/>
          <w:szCs w:val="20"/>
        </w:rPr>
        <w:br/>
      </w:r>
    </w:p>
    <w:p w:rsidR="004213F2" w:rsidRPr="00B8243C" w:rsidRDefault="004213F2" w:rsidP="00F65DB5">
      <w:pPr>
        <w:autoSpaceDE w:val="0"/>
        <w:autoSpaceDN w:val="0"/>
        <w:adjustRightInd w:val="0"/>
        <w:spacing w:after="0" w:line="240" w:lineRule="auto"/>
        <w:rPr>
          <w:rFonts w:ascii="Arial" w:eastAsia="Times New Roman" w:hAnsi="Arial" w:cs="Arial"/>
          <w:b/>
          <w:bCs/>
          <w:color w:val="333333"/>
          <w:sz w:val="20"/>
          <w:szCs w:val="20"/>
        </w:rPr>
      </w:pPr>
      <w:r w:rsidRPr="00B8243C">
        <w:rPr>
          <w:rFonts w:ascii="Arial" w:eastAsia="Times New Roman" w:hAnsi="Arial" w:cs="Arial"/>
          <w:bCs/>
          <w:color w:val="333333"/>
          <w:sz w:val="20"/>
          <w:szCs w:val="20"/>
        </w:rPr>
        <w:t>Wood-Turner, Kristi D</w:t>
      </w:r>
      <w:r w:rsidR="0072657A" w:rsidRPr="00B8243C">
        <w:rPr>
          <w:rFonts w:ascii="Arial" w:eastAsia="Times New Roman" w:hAnsi="Arial" w:cs="Arial"/>
          <w:bCs/>
          <w:color w:val="333333"/>
          <w:sz w:val="20"/>
          <w:szCs w:val="20"/>
        </w:rPr>
        <w:t>, McMillen, Alexis, and Cunningham, Leah</w:t>
      </w:r>
      <w:r w:rsidRPr="00B8243C">
        <w:rPr>
          <w:rFonts w:ascii="Arial" w:eastAsia="Times New Roman" w:hAnsi="Arial" w:cs="Arial"/>
          <w:bCs/>
          <w:color w:val="333333"/>
          <w:sz w:val="20"/>
          <w:szCs w:val="20"/>
        </w:rPr>
        <w:t xml:space="preserve"> (2015). Making Service Count: Million Hour Match. </w:t>
      </w:r>
      <w:r w:rsidRPr="00B8243C">
        <w:rPr>
          <w:rFonts w:ascii="Arial" w:eastAsia="Times New Roman" w:hAnsi="Arial" w:cs="Arial"/>
          <w:bCs/>
          <w:i/>
          <w:color w:val="333333"/>
          <w:sz w:val="20"/>
          <w:szCs w:val="20"/>
        </w:rPr>
        <w:t>Moving Us Forward: At the Intersection of Community Engagement and Collective Impact, Campus Compact Eastern Region Conference</w:t>
      </w:r>
      <w:r w:rsidRPr="00B8243C">
        <w:rPr>
          <w:rFonts w:ascii="Arial" w:eastAsia="Times New Roman" w:hAnsi="Arial" w:cs="Arial"/>
          <w:bCs/>
          <w:color w:val="333333"/>
          <w:sz w:val="20"/>
          <w:szCs w:val="20"/>
        </w:rPr>
        <w:t xml:space="preserve">, Newark, New </w:t>
      </w:r>
      <w:proofErr w:type="spellStart"/>
      <w:r w:rsidRPr="00B8243C">
        <w:rPr>
          <w:rFonts w:ascii="Arial" w:eastAsia="Times New Roman" w:hAnsi="Arial" w:cs="Arial"/>
          <w:bCs/>
          <w:color w:val="333333"/>
          <w:sz w:val="20"/>
          <w:szCs w:val="20"/>
        </w:rPr>
        <w:t>Jersey.</w:t>
      </w:r>
      <w:hyperlink r:id="rId10" w:history="1">
        <w:r w:rsidR="00B80ABF" w:rsidRPr="00B8243C">
          <w:rPr>
            <w:rStyle w:val="Hyperlink"/>
            <w:rFonts w:ascii="Arial" w:eastAsia="Times New Roman" w:hAnsi="Arial" w:cs="Arial"/>
            <w:b/>
            <w:bCs/>
            <w:sz w:val="20"/>
            <w:szCs w:val="20"/>
          </w:rPr>
          <w:t>http</w:t>
        </w:r>
        <w:proofErr w:type="spellEnd"/>
        <w:r w:rsidR="00B80ABF" w:rsidRPr="00B8243C">
          <w:rPr>
            <w:rStyle w:val="Hyperlink"/>
            <w:rFonts w:ascii="Arial" w:eastAsia="Times New Roman" w:hAnsi="Arial" w:cs="Arial"/>
            <w:b/>
            <w:bCs/>
            <w:sz w:val="20"/>
            <w:szCs w:val="20"/>
          </w:rPr>
          <w:t>://compact.org/</w:t>
        </w:r>
        <w:proofErr w:type="spellStart"/>
        <w:r w:rsidR="00B80ABF" w:rsidRPr="00B8243C">
          <w:rPr>
            <w:rStyle w:val="Hyperlink"/>
            <w:rFonts w:ascii="Arial" w:eastAsia="Times New Roman" w:hAnsi="Arial" w:cs="Arial"/>
            <w:b/>
            <w:bCs/>
            <w:sz w:val="20"/>
            <w:szCs w:val="20"/>
          </w:rPr>
          <w:t>ercc</w:t>
        </w:r>
        <w:proofErr w:type="spellEnd"/>
        <w:r w:rsidR="00B80ABF" w:rsidRPr="00B8243C">
          <w:rPr>
            <w:rStyle w:val="Hyperlink"/>
            <w:rFonts w:ascii="Arial" w:eastAsia="Times New Roman" w:hAnsi="Arial" w:cs="Arial"/>
            <w:b/>
            <w:bCs/>
            <w:sz w:val="20"/>
            <w:szCs w:val="20"/>
          </w:rPr>
          <w:t>/</w:t>
        </w:r>
      </w:hyperlink>
    </w:p>
    <w:p w:rsidR="004213F2" w:rsidRPr="00B8243C" w:rsidRDefault="004213F2" w:rsidP="00F65DB5">
      <w:pPr>
        <w:autoSpaceDE w:val="0"/>
        <w:autoSpaceDN w:val="0"/>
        <w:adjustRightInd w:val="0"/>
        <w:spacing w:after="0" w:line="240" w:lineRule="auto"/>
        <w:rPr>
          <w:rFonts w:ascii="Arial" w:eastAsia="Times New Roman" w:hAnsi="Arial" w:cs="Arial"/>
          <w:b/>
          <w:bCs/>
          <w:color w:val="333333"/>
          <w:sz w:val="20"/>
          <w:szCs w:val="20"/>
        </w:rPr>
      </w:pPr>
    </w:p>
    <w:p w:rsidR="00732250" w:rsidRPr="00B8243C" w:rsidRDefault="00EF617D" w:rsidP="006E7A61">
      <w:pPr>
        <w:spacing w:after="0"/>
        <w:rPr>
          <w:rFonts w:ascii="Arial" w:hAnsi="Arial" w:cs="Arial"/>
          <w:sz w:val="20"/>
          <w:szCs w:val="20"/>
        </w:rPr>
      </w:pPr>
      <w:r w:rsidRPr="00B8243C">
        <w:rPr>
          <w:rFonts w:ascii="Arial" w:hAnsi="Arial" w:cs="Arial"/>
          <w:sz w:val="20"/>
          <w:szCs w:val="20"/>
        </w:rPr>
        <w:t>Wood-Turner, Kristi D (201</w:t>
      </w:r>
      <w:r w:rsidR="004213F2" w:rsidRPr="00B8243C">
        <w:rPr>
          <w:rFonts w:ascii="Arial" w:hAnsi="Arial" w:cs="Arial"/>
          <w:sz w:val="20"/>
          <w:szCs w:val="20"/>
        </w:rPr>
        <w:t xml:space="preserve">5). </w:t>
      </w:r>
      <w:r w:rsidR="00732250" w:rsidRPr="00B8243C">
        <w:rPr>
          <w:rFonts w:ascii="Arial" w:hAnsi="Arial" w:cs="Arial"/>
          <w:sz w:val="20"/>
          <w:szCs w:val="20"/>
        </w:rPr>
        <w:t xml:space="preserve">Integrating Service in Introductory Animal Science Courses to Enhance Learning and </w:t>
      </w:r>
      <w:r w:rsidR="007D4965" w:rsidRPr="00B8243C">
        <w:rPr>
          <w:rFonts w:ascii="Arial" w:hAnsi="Arial" w:cs="Arial"/>
          <w:sz w:val="20"/>
          <w:szCs w:val="20"/>
        </w:rPr>
        <w:t>Persistence</w:t>
      </w:r>
      <w:r w:rsidR="00732250" w:rsidRPr="00B8243C">
        <w:rPr>
          <w:rFonts w:ascii="Arial" w:hAnsi="Arial" w:cs="Arial"/>
          <w:sz w:val="20"/>
          <w:szCs w:val="20"/>
        </w:rPr>
        <w:t xml:space="preserve">.  </w:t>
      </w:r>
      <w:r w:rsidR="00732250" w:rsidRPr="00B8243C">
        <w:rPr>
          <w:rFonts w:ascii="Arial" w:hAnsi="Arial" w:cs="Arial"/>
          <w:i/>
          <w:sz w:val="20"/>
          <w:szCs w:val="20"/>
        </w:rPr>
        <w:t xml:space="preserve">Innovations in Education:  </w:t>
      </w:r>
      <w:r w:rsidR="007D4965" w:rsidRPr="00B8243C">
        <w:rPr>
          <w:rFonts w:ascii="Arial" w:hAnsi="Arial" w:cs="Arial"/>
          <w:i/>
          <w:sz w:val="20"/>
          <w:szCs w:val="20"/>
        </w:rPr>
        <w:t>An Animal</w:t>
      </w:r>
      <w:r w:rsidR="00732250" w:rsidRPr="00B8243C">
        <w:rPr>
          <w:rFonts w:ascii="Arial" w:hAnsi="Arial" w:cs="Arial"/>
          <w:i/>
          <w:sz w:val="20"/>
          <w:szCs w:val="20"/>
        </w:rPr>
        <w:t xml:space="preserve"> Science Curriculum for the 21</w:t>
      </w:r>
      <w:r w:rsidR="00732250" w:rsidRPr="00B8243C">
        <w:rPr>
          <w:rFonts w:ascii="Arial" w:hAnsi="Arial" w:cs="Arial"/>
          <w:i/>
          <w:sz w:val="20"/>
          <w:szCs w:val="20"/>
          <w:vertAlign w:val="superscript"/>
        </w:rPr>
        <w:t>st</w:t>
      </w:r>
      <w:r w:rsidR="00732250" w:rsidRPr="00B8243C">
        <w:rPr>
          <w:rFonts w:ascii="Arial" w:hAnsi="Arial" w:cs="Arial"/>
          <w:i/>
          <w:sz w:val="20"/>
          <w:szCs w:val="20"/>
        </w:rPr>
        <w:t xml:space="preserve"> Century Conference</w:t>
      </w:r>
      <w:r w:rsidR="00732250" w:rsidRPr="00B8243C">
        <w:rPr>
          <w:rFonts w:ascii="Arial" w:hAnsi="Arial" w:cs="Arial"/>
          <w:sz w:val="20"/>
          <w:szCs w:val="20"/>
        </w:rPr>
        <w:t xml:space="preserve">, Atlanta, Georgia. </w:t>
      </w:r>
      <w:hyperlink r:id="rId11" w:history="1">
        <w:r w:rsidR="00732250" w:rsidRPr="00B8243C">
          <w:rPr>
            <w:rStyle w:val="Hyperlink"/>
            <w:rFonts w:ascii="Arial" w:hAnsi="Arial" w:cs="Arial"/>
            <w:sz w:val="20"/>
            <w:szCs w:val="20"/>
          </w:rPr>
          <w:t>www.asas.org</w:t>
        </w:r>
      </w:hyperlink>
    </w:p>
    <w:p w:rsidR="00732250" w:rsidRPr="00B8243C" w:rsidRDefault="00732250" w:rsidP="006E7A61">
      <w:pPr>
        <w:spacing w:after="0"/>
        <w:rPr>
          <w:rFonts w:ascii="Arial" w:hAnsi="Arial" w:cs="Arial"/>
          <w:sz w:val="20"/>
          <w:szCs w:val="20"/>
        </w:rPr>
      </w:pPr>
    </w:p>
    <w:p w:rsidR="006E7A61" w:rsidRPr="00B8243C" w:rsidRDefault="006E7A61" w:rsidP="006E7A61">
      <w:pPr>
        <w:spacing w:after="0"/>
        <w:rPr>
          <w:rFonts w:ascii="Arial" w:eastAsia="Times New Roman" w:hAnsi="Arial" w:cs="Arial"/>
          <w:sz w:val="20"/>
          <w:szCs w:val="20"/>
        </w:rPr>
      </w:pPr>
      <w:r w:rsidRPr="00B8243C">
        <w:rPr>
          <w:rFonts w:ascii="Arial" w:hAnsi="Arial" w:cs="Arial"/>
          <w:sz w:val="20"/>
          <w:szCs w:val="20"/>
        </w:rPr>
        <w:t>Wood-Turner, Kristi D</w:t>
      </w:r>
      <w:r w:rsidRPr="00B8243C">
        <w:rPr>
          <w:rFonts w:ascii="Arial" w:hAnsi="Arial" w:cs="Arial"/>
          <w:color w:val="222222"/>
          <w:sz w:val="20"/>
          <w:szCs w:val="20"/>
        </w:rPr>
        <w:t xml:space="preserve"> (2012). Service Bridge – Giving at risk students a reason to stay. In Editorial Fellows Team (Eds.), </w:t>
      </w:r>
      <w:proofErr w:type="spellStart"/>
      <w:r w:rsidRPr="00B8243C">
        <w:rPr>
          <w:rStyle w:val="Emphasis"/>
          <w:rFonts w:ascii="Arial" w:hAnsi="Arial" w:cs="Arial"/>
          <w:color w:val="222222"/>
          <w:sz w:val="20"/>
          <w:szCs w:val="20"/>
        </w:rPr>
        <w:t>Proceedingsof</w:t>
      </w:r>
      <w:proofErr w:type="spellEnd"/>
      <w:r w:rsidRPr="00B8243C">
        <w:rPr>
          <w:rStyle w:val="Emphasis"/>
          <w:rFonts w:ascii="Arial" w:hAnsi="Arial" w:cs="Arial"/>
          <w:color w:val="222222"/>
          <w:sz w:val="20"/>
          <w:szCs w:val="20"/>
        </w:rPr>
        <w:t xml:space="preserve"> the International Association for Research on Service-Learning and Community Engagement 12th annual conference.</w:t>
      </w:r>
      <w:r w:rsidRPr="00B8243C">
        <w:rPr>
          <w:rFonts w:ascii="Arial" w:hAnsi="Arial" w:cs="Arial"/>
          <w:color w:val="222222"/>
          <w:sz w:val="20"/>
          <w:szCs w:val="20"/>
        </w:rPr>
        <w:t xml:space="preserve"> </w:t>
      </w:r>
      <w:proofErr w:type="gramStart"/>
      <w:r w:rsidRPr="00B8243C">
        <w:rPr>
          <w:rFonts w:ascii="Arial" w:hAnsi="Arial" w:cs="Arial"/>
          <w:color w:val="222222"/>
          <w:sz w:val="20"/>
          <w:szCs w:val="20"/>
        </w:rPr>
        <w:t>Baltimore,  MD</w:t>
      </w:r>
      <w:proofErr w:type="gramEnd"/>
      <w:r w:rsidRPr="00B8243C">
        <w:rPr>
          <w:rFonts w:ascii="Arial" w:hAnsi="Arial" w:cs="Arial"/>
          <w:color w:val="222222"/>
          <w:sz w:val="20"/>
          <w:szCs w:val="20"/>
        </w:rPr>
        <w:t xml:space="preserve">: IARSLCE.  </w:t>
      </w:r>
      <w:hyperlink r:id="rId12" w:history="1">
        <w:r w:rsidRPr="00B8243C">
          <w:rPr>
            <w:rFonts w:ascii="Arial" w:eastAsia="Times New Roman" w:hAnsi="Arial" w:cs="Arial"/>
            <w:color w:val="0000FF"/>
            <w:sz w:val="20"/>
            <w:szCs w:val="20"/>
            <w:u w:val="single"/>
          </w:rPr>
          <w:t>http://iarslceproceedings2012.wikispaces.com/Service+bridge</w:t>
        </w:r>
      </w:hyperlink>
      <w:r w:rsidRPr="00B8243C">
        <w:rPr>
          <w:rFonts w:ascii="Arial" w:eastAsia="Times New Roman" w:hAnsi="Arial" w:cs="Arial"/>
          <w:sz w:val="20"/>
          <w:szCs w:val="20"/>
        </w:rPr>
        <w:t>.</w:t>
      </w:r>
      <w:r w:rsidRPr="00B8243C">
        <w:rPr>
          <w:rFonts w:ascii="Arial" w:eastAsia="Times New Roman" w:hAnsi="Arial" w:cs="Arial"/>
          <w:sz w:val="20"/>
          <w:szCs w:val="20"/>
        </w:rPr>
        <w:br/>
      </w:r>
    </w:p>
    <w:p w:rsidR="006E7A61" w:rsidRPr="00B8243C" w:rsidRDefault="006E7A61" w:rsidP="006E7A61">
      <w:pPr>
        <w:autoSpaceDE w:val="0"/>
        <w:autoSpaceDN w:val="0"/>
        <w:adjustRightInd w:val="0"/>
        <w:spacing w:after="0" w:line="240" w:lineRule="auto"/>
        <w:rPr>
          <w:rFonts w:ascii="Arial" w:hAnsi="Arial" w:cs="Arial"/>
          <w:sz w:val="20"/>
          <w:szCs w:val="20"/>
        </w:rPr>
      </w:pPr>
      <w:r w:rsidRPr="00B8243C">
        <w:rPr>
          <w:rFonts w:ascii="Arial" w:hAnsi="Arial" w:cs="Arial"/>
          <w:sz w:val="20"/>
          <w:szCs w:val="20"/>
        </w:rPr>
        <w:t>Wood-Turner, Kristi D</w:t>
      </w:r>
      <w:r w:rsidRPr="00B8243C">
        <w:rPr>
          <w:rFonts w:ascii="Arial" w:hAnsi="Arial" w:cs="Arial"/>
          <w:color w:val="222222"/>
          <w:sz w:val="20"/>
          <w:szCs w:val="20"/>
        </w:rPr>
        <w:t xml:space="preserve"> (2012</w:t>
      </w:r>
      <w:proofErr w:type="gramStart"/>
      <w:r w:rsidRPr="00B8243C">
        <w:rPr>
          <w:rFonts w:ascii="Arial" w:hAnsi="Arial" w:cs="Arial"/>
          <w:color w:val="222222"/>
          <w:sz w:val="20"/>
          <w:szCs w:val="20"/>
        </w:rPr>
        <w:t>).Community</w:t>
      </w:r>
      <w:proofErr w:type="gramEnd"/>
      <w:r w:rsidRPr="00B8243C">
        <w:rPr>
          <w:rFonts w:ascii="Arial" w:hAnsi="Arial" w:cs="Arial"/>
          <w:color w:val="222222"/>
          <w:sz w:val="20"/>
          <w:szCs w:val="20"/>
        </w:rPr>
        <w:t xml:space="preserve"> Partner Switchboard. In Editorial Fellows Team (Eds.), </w:t>
      </w:r>
      <w:proofErr w:type="spellStart"/>
      <w:r w:rsidRPr="00B8243C">
        <w:rPr>
          <w:rStyle w:val="Emphasis"/>
          <w:rFonts w:ascii="Arial" w:hAnsi="Arial" w:cs="Arial"/>
          <w:color w:val="222222"/>
          <w:sz w:val="20"/>
          <w:szCs w:val="20"/>
        </w:rPr>
        <w:t>Proceedingsof</w:t>
      </w:r>
      <w:proofErr w:type="spellEnd"/>
      <w:r w:rsidRPr="00B8243C">
        <w:rPr>
          <w:rStyle w:val="Emphasis"/>
          <w:rFonts w:ascii="Arial" w:hAnsi="Arial" w:cs="Arial"/>
          <w:color w:val="222222"/>
          <w:sz w:val="20"/>
          <w:szCs w:val="20"/>
        </w:rPr>
        <w:t xml:space="preserve"> the International Association for Research on Service-Learning and Community Engagement 12th annual conference.</w:t>
      </w:r>
      <w:r w:rsidRPr="00B8243C">
        <w:rPr>
          <w:rFonts w:ascii="Arial" w:hAnsi="Arial" w:cs="Arial"/>
          <w:color w:val="222222"/>
          <w:sz w:val="20"/>
          <w:szCs w:val="20"/>
        </w:rPr>
        <w:t xml:space="preserve"> Baltimore, MD</w:t>
      </w:r>
      <w:r w:rsidR="00B334DA" w:rsidRPr="00B8243C">
        <w:rPr>
          <w:rFonts w:ascii="Arial" w:hAnsi="Arial" w:cs="Arial"/>
          <w:color w:val="222222"/>
          <w:sz w:val="20"/>
          <w:szCs w:val="20"/>
        </w:rPr>
        <w:t xml:space="preserve">: IARSLCE.  </w:t>
      </w:r>
      <w:hyperlink r:id="rId13" w:history="1">
        <w:r w:rsidRPr="00B8243C">
          <w:rPr>
            <w:rFonts w:ascii="Arial" w:eastAsia="Times New Roman" w:hAnsi="Arial" w:cs="Arial"/>
            <w:color w:val="0000FF"/>
            <w:sz w:val="20"/>
            <w:szCs w:val="20"/>
            <w:u w:val="single"/>
          </w:rPr>
          <w:t>http://iarslceproceedings2012.wikispaces.com/Community+partnership+switchboard</w:t>
        </w:r>
      </w:hyperlink>
      <w:r w:rsidRPr="00B8243C">
        <w:rPr>
          <w:rFonts w:ascii="Arial" w:eastAsia="Times New Roman" w:hAnsi="Arial" w:cs="Arial"/>
          <w:sz w:val="20"/>
          <w:szCs w:val="20"/>
        </w:rPr>
        <w:t>.</w:t>
      </w:r>
      <w:r w:rsidR="000777D1" w:rsidRPr="00B8243C">
        <w:rPr>
          <w:rFonts w:ascii="Arial" w:hAnsi="Arial" w:cs="Arial"/>
          <w:sz w:val="20"/>
          <w:szCs w:val="20"/>
        </w:rPr>
        <w:tab/>
      </w:r>
      <w:r w:rsidRPr="00B8243C">
        <w:rPr>
          <w:rFonts w:ascii="Arial" w:hAnsi="Arial" w:cs="Arial"/>
          <w:sz w:val="20"/>
          <w:szCs w:val="20"/>
        </w:rPr>
        <w:br/>
      </w:r>
    </w:p>
    <w:p w:rsidR="00F94532" w:rsidRPr="00B8243C" w:rsidRDefault="006E7A61" w:rsidP="006E7A61">
      <w:pPr>
        <w:autoSpaceDE w:val="0"/>
        <w:autoSpaceDN w:val="0"/>
        <w:adjustRightInd w:val="0"/>
        <w:spacing w:after="0" w:line="240" w:lineRule="auto"/>
        <w:rPr>
          <w:rFonts w:ascii="Arial" w:hAnsi="Arial" w:cs="Arial"/>
          <w:sz w:val="20"/>
          <w:szCs w:val="20"/>
        </w:rPr>
      </w:pPr>
      <w:r w:rsidRPr="00B8243C">
        <w:rPr>
          <w:rFonts w:ascii="Arial" w:hAnsi="Arial" w:cs="Arial"/>
          <w:sz w:val="20"/>
          <w:szCs w:val="20"/>
        </w:rPr>
        <w:t xml:space="preserve">Wood, Kristi D. (2009).  Community Access:  The Best Approach to Communication.  Western New York, </w:t>
      </w:r>
      <w:proofErr w:type="gramStart"/>
      <w:r w:rsidRPr="00B8243C">
        <w:rPr>
          <w:rFonts w:ascii="Arial" w:hAnsi="Arial" w:cs="Arial"/>
          <w:sz w:val="20"/>
          <w:szCs w:val="20"/>
        </w:rPr>
        <w:t>Service Learning</w:t>
      </w:r>
      <w:proofErr w:type="gramEnd"/>
      <w:r w:rsidRPr="00B8243C">
        <w:rPr>
          <w:rFonts w:ascii="Arial" w:hAnsi="Arial" w:cs="Arial"/>
          <w:sz w:val="20"/>
          <w:szCs w:val="20"/>
        </w:rPr>
        <w:t xml:space="preserve"> Coalition.  </w:t>
      </w:r>
      <w:hyperlink r:id="rId14" w:history="1">
        <w:r w:rsidR="00F94532" w:rsidRPr="00B8243C">
          <w:rPr>
            <w:rStyle w:val="Hyperlink"/>
            <w:rFonts w:ascii="Arial" w:hAnsi="Arial" w:cs="Arial"/>
            <w:sz w:val="20"/>
            <w:szCs w:val="20"/>
          </w:rPr>
          <w:t>http://www.wnyslc.org/docs/WNYSLC%20October%202009%20conference.pdf</w:t>
        </w:r>
      </w:hyperlink>
    </w:p>
    <w:p w:rsidR="00B334DA" w:rsidRPr="00B8243C" w:rsidRDefault="006E7A61" w:rsidP="00B334DA">
      <w:pPr>
        <w:spacing w:after="0"/>
        <w:rPr>
          <w:rFonts w:ascii="Arial" w:eastAsia="Times New Roman" w:hAnsi="Arial" w:cs="Arial"/>
          <w:sz w:val="20"/>
          <w:szCs w:val="20"/>
        </w:rPr>
      </w:pPr>
      <w:r w:rsidRPr="00B8243C">
        <w:rPr>
          <w:rFonts w:ascii="Arial" w:hAnsi="Arial" w:cs="Arial"/>
          <w:sz w:val="20"/>
          <w:szCs w:val="20"/>
        </w:rPr>
        <w:br/>
      </w:r>
      <w:r w:rsidR="00B334DA" w:rsidRPr="00B8243C">
        <w:rPr>
          <w:rFonts w:ascii="Arial" w:hAnsi="Arial" w:cs="Arial"/>
          <w:sz w:val="20"/>
          <w:szCs w:val="20"/>
        </w:rPr>
        <w:t xml:space="preserve">Wood-Turner, Kristi D. (2011). </w:t>
      </w:r>
      <w:r w:rsidR="00B334DA" w:rsidRPr="00B8243C">
        <w:rPr>
          <w:rFonts w:ascii="Arial" w:eastAsia="Calibri" w:hAnsi="Arial" w:cs="Arial"/>
          <w:bCs/>
          <w:sz w:val="20"/>
          <w:szCs w:val="20"/>
        </w:rPr>
        <w:t xml:space="preserve">Carnegie Community Engagement Classification:  Before, During, and </w:t>
      </w:r>
      <w:proofErr w:type="spellStart"/>
      <w:r w:rsidR="00B334DA" w:rsidRPr="00B8243C">
        <w:rPr>
          <w:rFonts w:ascii="Arial" w:eastAsia="Calibri" w:hAnsi="Arial" w:cs="Arial"/>
          <w:bCs/>
          <w:sz w:val="20"/>
          <w:szCs w:val="20"/>
        </w:rPr>
        <w:t>After.</w:t>
      </w:r>
      <w:r w:rsidR="00B334DA" w:rsidRPr="00B8243C">
        <w:rPr>
          <w:rFonts w:ascii="Arial" w:hAnsi="Arial" w:cs="Arial"/>
          <w:sz w:val="20"/>
          <w:szCs w:val="20"/>
        </w:rPr>
        <w:t>West</w:t>
      </w:r>
      <w:proofErr w:type="spellEnd"/>
      <w:r w:rsidR="00B334DA" w:rsidRPr="00B8243C">
        <w:rPr>
          <w:rFonts w:ascii="Arial" w:hAnsi="Arial" w:cs="Arial"/>
          <w:sz w:val="20"/>
          <w:szCs w:val="20"/>
        </w:rPr>
        <w:t xml:space="preserve"> Virginia Campus Compact Statewide Conference.  Fairmont, WV.   </w:t>
      </w:r>
      <w:hyperlink r:id="rId15" w:history="1">
        <w:r w:rsidR="00B334DA" w:rsidRPr="00B8243C">
          <w:rPr>
            <w:rStyle w:val="Hyperlink"/>
            <w:rFonts w:ascii="Arial" w:hAnsi="Arial" w:cs="Arial"/>
            <w:sz w:val="20"/>
            <w:szCs w:val="20"/>
          </w:rPr>
          <w:t>http://wvcampuscompact.org/news/wvcc-statewide-conference-april-20</w:t>
        </w:r>
      </w:hyperlink>
    </w:p>
    <w:p w:rsidR="00B334DA" w:rsidRPr="00B8243C" w:rsidRDefault="00B334DA" w:rsidP="00F65DB5">
      <w:pPr>
        <w:autoSpaceDE w:val="0"/>
        <w:autoSpaceDN w:val="0"/>
        <w:adjustRightInd w:val="0"/>
        <w:spacing w:after="0" w:line="240" w:lineRule="auto"/>
        <w:rPr>
          <w:rFonts w:ascii="Arial" w:hAnsi="Arial" w:cs="Arial"/>
          <w:sz w:val="20"/>
          <w:szCs w:val="20"/>
        </w:rPr>
      </w:pPr>
    </w:p>
    <w:p w:rsidR="006E7A61" w:rsidRPr="00B8243C" w:rsidRDefault="00F94532" w:rsidP="00F65DB5">
      <w:pPr>
        <w:autoSpaceDE w:val="0"/>
        <w:autoSpaceDN w:val="0"/>
        <w:adjustRightInd w:val="0"/>
        <w:spacing w:after="0" w:line="240" w:lineRule="auto"/>
        <w:rPr>
          <w:rFonts w:ascii="Arial" w:hAnsi="Arial" w:cs="Arial"/>
          <w:sz w:val="20"/>
          <w:szCs w:val="20"/>
        </w:rPr>
      </w:pPr>
      <w:r w:rsidRPr="00B8243C">
        <w:rPr>
          <w:rFonts w:ascii="Arial" w:hAnsi="Arial" w:cs="Arial"/>
          <w:sz w:val="20"/>
          <w:szCs w:val="20"/>
        </w:rPr>
        <w:t xml:space="preserve">Wood, Kristi D. (2008) </w:t>
      </w:r>
      <w:r w:rsidR="00F65DB5" w:rsidRPr="00B8243C">
        <w:rPr>
          <w:rFonts w:ascii="Arial" w:hAnsi="Arial" w:cs="Arial"/>
          <w:sz w:val="20"/>
          <w:szCs w:val="20"/>
        </w:rPr>
        <w:t>How students learn</w:t>
      </w:r>
      <w:r w:rsidRPr="00B8243C">
        <w:rPr>
          <w:rFonts w:ascii="Arial" w:hAnsi="Arial" w:cs="Arial"/>
          <w:sz w:val="20"/>
          <w:szCs w:val="20"/>
        </w:rPr>
        <w:t>. HEPC Retention Conference,</w:t>
      </w:r>
      <w:r w:rsidR="00B320CC" w:rsidRPr="00B8243C">
        <w:rPr>
          <w:rFonts w:ascii="Arial" w:hAnsi="Arial" w:cs="Arial"/>
          <w:sz w:val="20"/>
          <w:szCs w:val="20"/>
        </w:rPr>
        <w:br/>
      </w:r>
      <w:proofErr w:type="gramStart"/>
      <w:r w:rsidRPr="00B8243C">
        <w:rPr>
          <w:rFonts w:ascii="Arial" w:hAnsi="Arial" w:cs="Arial"/>
          <w:sz w:val="20"/>
          <w:szCs w:val="20"/>
        </w:rPr>
        <w:t>Charleston</w:t>
      </w:r>
      <w:r w:rsidR="00B320CC" w:rsidRPr="00B8243C">
        <w:rPr>
          <w:rFonts w:ascii="Arial" w:hAnsi="Arial" w:cs="Arial"/>
          <w:sz w:val="20"/>
          <w:szCs w:val="20"/>
        </w:rPr>
        <w:t xml:space="preserve">, </w:t>
      </w:r>
      <w:r w:rsidRPr="00B8243C">
        <w:rPr>
          <w:rFonts w:ascii="Arial" w:hAnsi="Arial" w:cs="Arial"/>
          <w:sz w:val="20"/>
          <w:szCs w:val="20"/>
        </w:rPr>
        <w:t xml:space="preserve"> WV</w:t>
      </w:r>
      <w:proofErr w:type="gramEnd"/>
    </w:p>
    <w:p w:rsidR="006E7A61" w:rsidRPr="00B8243C" w:rsidRDefault="006E7A61" w:rsidP="00F65DB5">
      <w:pPr>
        <w:autoSpaceDE w:val="0"/>
        <w:autoSpaceDN w:val="0"/>
        <w:adjustRightInd w:val="0"/>
        <w:spacing w:after="0" w:line="240" w:lineRule="auto"/>
        <w:rPr>
          <w:rFonts w:ascii="Arial" w:hAnsi="Arial" w:cs="Arial"/>
          <w:sz w:val="20"/>
          <w:szCs w:val="20"/>
        </w:rPr>
      </w:pPr>
    </w:p>
    <w:p w:rsidR="00F65DB5" w:rsidRPr="00B8243C" w:rsidRDefault="00F94532" w:rsidP="00F65DB5">
      <w:pPr>
        <w:autoSpaceDE w:val="0"/>
        <w:autoSpaceDN w:val="0"/>
        <w:adjustRightInd w:val="0"/>
        <w:spacing w:after="0" w:line="240" w:lineRule="auto"/>
        <w:rPr>
          <w:rFonts w:ascii="Arial" w:hAnsi="Arial" w:cs="Arial"/>
          <w:sz w:val="20"/>
          <w:szCs w:val="20"/>
        </w:rPr>
      </w:pPr>
      <w:r w:rsidRPr="00B8243C">
        <w:rPr>
          <w:rFonts w:ascii="Arial" w:hAnsi="Arial" w:cs="Arial"/>
          <w:sz w:val="20"/>
          <w:szCs w:val="20"/>
        </w:rPr>
        <w:t xml:space="preserve">Wood Kristi D.  (2004) Advising Techniques, </w:t>
      </w:r>
      <w:r w:rsidR="00F65DB5" w:rsidRPr="00B8243C">
        <w:rPr>
          <w:rFonts w:ascii="Arial" w:hAnsi="Arial" w:cs="Arial"/>
          <w:sz w:val="20"/>
          <w:szCs w:val="20"/>
        </w:rPr>
        <w:t xml:space="preserve">NACADA Regional Conference, </w:t>
      </w:r>
      <w:r w:rsidR="00B320CC" w:rsidRPr="00B8243C">
        <w:rPr>
          <w:rFonts w:ascii="Arial" w:hAnsi="Arial" w:cs="Arial"/>
          <w:sz w:val="20"/>
          <w:szCs w:val="20"/>
        </w:rPr>
        <w:t>Charleston, WV</w:t>
      </w:r>
    </w:p>
    <w:p w:rsidR="00EB66A5" w:rsidRDefault="00EB66A5" w:rsidP="00EB66A5">
      <w:pPr>
        <w:spacing w:after="0"/>
        <w:rPr>
          <w:rFonts w:ascii="Arial" w:eastAsia="Times New Roman" w:hAnsi="Arial" w:cs="Arial"/>
          <w:b/>
          <w:bCs/>
          <w:color w:val="333333"/>
          <w:lang w:val="en"/>
        </w:rPr>
      </w:pPr>
    </w:p>
    <w:p w:rsidR="00EB66A5" w:rsidRPr="00EB66A5" w:rsidRDefault="00EB66A5" w:rsidP="00EB66A5">
      <w:pPr>
        <w:spacing w:after="0"/>
        <w:rPr>
          <w:rFonts w:ascii="Arial" w:eastAsia="Times New Roman" w:hAnsi="Arial" w:cs="Arial"/>
          <w:b/>
          <w:bCs/>
          <w:color w:val="333333"/>
          <w:sz w:val="20"/>
          <w:szCs w:val="20"/>
          <w:lang w:val="en"/>
        </w:rPr>
      </w:pPr>
      <w:r w:rsidRPr="00EB66A5">
        <w:rPr>
          <w:rFonts w:ascii="Arial" w:eastAsia="Times New Roman" w:hAnsi="Arial" w:cs="Arial"/>
          <w:b/>
          <w:bCs/>
          <w:color w:val="333333"/>
          <w:sz w:val="20"/>
          <w:szCs w:val="20"/>
          <w:lang w:val="en"/>
        </w:rPr>
        <w:t>PROFESSIONAL ACCOMPLISHMENTS</w:t>
      </w:r>
    </w:p>
    <w:p w:rsidR="00EB66A5" w:rsidRPr="00EB66A5" w:rsidRDefault="00EB66A5" w:rsidP="00EB66A5">
      <w:pPr>
        <w:spacing w:after="0"/>
        <w:rPr>
          <w:rFonts w:ascii="Arial" w:eastAsia="Times New Roman" w:hAnsi="Arial" w:cs="Arial"/>
          <w:b/>
          <w:bCs/>
          <w:color w:val="333333"/>
          <w:sz w:val="20"/>
          <w:szCs w:val="20"/>
          <w:lang w:val="en"/>
        </w:rPr>
      </w:pPr>
      <w:r w:rsidRPr="00EB66A5">
        <w:rPr>
          <w:rFonts w:ascii="Arial" w:eastAsia="Times New Roman" w:hAnsi="Arial" w:cs="Arial"/>
          <w:b/>
          <w:bCs/>
          <w:color w:val="333333"/>
          <w:sz w:val="20"/>
          <w:szCs w:val="20"/>
          <w:lang w:val="en"/>
        </w:rPr>
        <w:t xml:space="preserve">Carnegie Classification – Community Engagement – </w:t>
      </w:r>
      <w:r w:rsidR="004F3EC8">
        <w:rPr>
          <w:rFonts w:ascii="Arial" w:eastAsia="Times New Roman" w:hAnsi="Arial" w:cs="Arial"/>
          <w:bCs/>
          <w:color w:val="333333"/>
          <w:sz w:val="20"/>
          <w:szCs w:val="20"/>
          <w:lang w:val="en"/>
        </w:rPr>
        <w:t>Lead the efforts for</w:t>
      </w:r>
      <w:r w:rsidRPr="00EB66A5">
        <w:rPr>
          <w:rFonts w:ascii="Arial" w:eastAsia="Times New Roman" w:hAnsi="Arial" w:cs="Arial"/>
          <w:bCs/>
          <w:color w:val="333333"/>
          <w:sz w:val="20"/>
          <w:szCs w:val="20"/>
          <w:lang w:val="en"/>
        </w:rPr>
        <w:t xml:space="preserve"> collection of data and development of the application for the designation</w:t>
      </w:r>
      <w:r w:rsidRPr="00EB66A5">
        <w:rPr>
          <w:rFonts w:ascii="Arial" w:eastAsia="Times New Roman" w:hAnsi="Arial" w:cs="Arial"/>
          <w:b/>
          <w:bCs/>
          <w:color w:val="333333"/>
          <w:sz w:val="20"/>
          <w:szCs w:val="20"/>
          <w:lang w:val="en"/>
        </w:rPr>
        <w:t>.</w:t>
      </w:r>
      <w:r w:rsidR="00755A67">
        <w:rPr>
          <w:rFonts w:ascii="Arial" w:eastAsia="Times New Roman" w:hAnsi="Arial" w:cs="Arial"/>
          <w:b/>
          <w:bCs/>
          <w:color w:val="333333"/>
          <w:sz w:val="20"/>
          <w:szCs w:val="20"/>
          <w:lang w:val="en"/>
        </w:rPr>
        <w:br/>
      </w:r>
      <w:r w:rsidRPr="00EB66A5">
        <w:rPr>
          <w:rFonts w:ascii="Arial" w:eastAsia="Times New Roman" w:hAnsi="Arial" w:cs="Arial"/>
          <w:b/>
          <w:bCs/>
          <w:color w:val="333333"/>
          <w:sz w:val="20"/>
          <w:szCs w:val="20"/>
          <w:lang w:val="en"/>
        </w:rPr>
        <w:br/>
        <w:t xml:space="preserve">S-Designation – </w:t>
      </w:r>
      <w:r w:rsidRPr="00EB66A5">
        <w:rPr>
          <w:rFonts w:ascii="Arial" w:eastAsia="Times New Roman" w:hAnsi="Arial" w:cs="Arial"/>
          <w:bCs/>
          <w:color w:val="333333"/>
          <w:sz w:val="20"/>
          <w:szCs w:val="20"/>
          <w:lang w:val="en"/>
        </w:rPr>
        <w:t>Lead the university to begin designating service-learning courses with a designation to promote service as a learning style for students and to begin to have the ability to verify and track the pedagogy</w:t>
      </w:r>
      <w:r w:rsidR="00755A67">
        <w:rPr>
          <w:rFonts w:ascii="Arial" w:eastAsia="Times New Roman" w:hAnsi="Arial" w:cs="Arial"/>
          <w:bCs/>
          <w:color w:val="333333"/>
          <w:sz w:val="20"/>
          <w:szCs w:val="20"/>
          <w:lang w:val="en"/>
        </w:rPr>
        <w:br/>
      </w:r>
    </w:p>
    <w:p w:rsidR="00EB66A5" w:rsidRPr="00EB66A5" w:rsidRDefault="00EB66A5" w:rsidP="00EB66A5">
      <w:pPr>
        <w:spacing w:after="0"/>
        <w:rPr>
          <w:rFonts w:ascii="Arial" w:eastAsia="Times New Roman" w:hAnsi="Arial" w:cs="Arial"/>
          <w:b/>
          <w:bCs/>
          <w:color w:val="333333"/>
          <w:sz w:val="20"/>
          <w:szCs w:val="20"/>
          <w:lang w:val="en"/>
        </w:rPr>
      </w:pPr>
      <w:r w:rsidRPr="00EB66A5">
        <w:rPr>
          <w:rFonts w:ascii="Arial" w:eastAsia="Times New Roman" w:hAnsi="Arial" w:cs="Arial"/>
          <w:b/>
          <w:bCs/>
          <w:color w:val="333333"/>
          <w:sz w:val="20"/>
          <w:szCs w:val="20"/>
          <w:lang w:val="en"/>
        </w:rPr>
        <w:t xml:space="preserve">Community Partner Program – </w:t>
      </w:r>
      <w:r w:rsidRPr="00EB66A5">
        <w:rPr>
          <w:rFonts w:ascii="Arial" w:eastAsia="Times New Roman" w:hAnsi="Arial" w:cs="Arial"/>
          <w:bCs/>
          <w:color w:val="333333"/>
          <w:sz w:val="20"/>
          <w:szCs w:val="20"/>
          <w:lang w:val="en"/>
        </w:rPr>
        <w:t>Designed a program that is used to support service on campus by developing the community nonprofits to have the capacity to provide volunteer and solid learning opportunities for students</w:t>
      </w:r>
      <w:r w:rsidR="00755A67">
        <w:rPr>
          <w:rFonts w:ascii="Arial" w:eastAsia="Times New Roman" w:hAnsi="Arial" w:cs="Arial"/>
          <w:bCs/>
          <w:color w:val="333333"/>
          <w:sz w:val="20"/>
          <w:szCs w:val="20"/>
          <w:lang w:val="en"/>
        </w:rPr>
        <w:br/>
      </w:r>
    </w:p>
    <w:p w:rsidR="00EB66A5" w:rsidRPr="00EB66A5" w:rsidRDefault="00EB66A5" w:rsidP="00EB66A5">
      <w:pPr>
        <w:spacing w:after="0"/>
        <w:rPr>
          <w:rFonts w:ascii="Arial" w:eastAsia="Times New Roman" w:hAnsi="Arial" w:cs="Arial"/>
          <w:b/>
          <w:bCs/>
          <w:color w:val="333333"/>
          <w:sz w:val="20"/>
          <w:szCs w:val="20"/>
          <w:lang w:val="en"/>
        </w:rPr>
      </w:pPr>
      <w:r w:rsidRPr="00EB66A5">
        <w:rPr>
          <w:rFonts w:ascii="Arial" w:eastAsia="Times New Roman" w:hAnsi="Arial" w:cs="Arial"/>
          <w:b/>
          <w:bCs/>
          <w:color w:val="333333"/>
          <w:sz w:val="20"/>
          <w:szCs w:val="20"/>
          <w:lang w:val="en"/>
        </w:rPr>
        <w:t>Million Hour Match – C</w:t>
      </w:r>
      <w:r w:rsidRPr="00EB66A5">
        <w:rPr>
          <w:rFonts w:ascii="Arial" w:hAnsi="Arial" w:cs="Arial"/>
          <w:color w:val="333333"/>
          <w:sz w:val="20"/>
          <w:szCs w:val="20"/>
          <w:lang w:val="en"/>
        </w:rPr>
        <w:t xml:space="preserve">ollaborative initiative between West Virginia University, Volunteer WV, and the Corporation for National and Community Service (CNCS). </w:t>
      </w:r>
      <w:r w:rsidRPr="00EB66A5">
        <w:rPr>
          <w:rStyle w:val="caps"/>
          <w:rFonts w:ascii="Arial" w:hAnsi="Arial" w:cs="Arial"/>
          <w:color w:val="333333"/>
          <w:sz w:val="20"/>
          <w:szCs w:val="20"/>
          <w:lang w:val="en"/>
        </w:rPr>
        <w:t>WVU</w:t>
      </w:r>
      <w:r w:rsidRPr="00EB66A5">
        <w:rPr>
          <w:rFonts w:ascii="Arial" w:hAnsi="Arial" w:cs="Arial"/>
          <w:color w:val="333333"/>
          <w:sz w:val="20"/>
          <w:szCs w:val="20"/>
          <w:lang w:val="en"/>
        </w:rPr>
        <w:t xml:space="preserve"> students invite West Virginia residents to match them in completing one million hours of community service by 2018, for a total of two million hours to inspire learning and promote civic engagement.</w:t>
      </w:r>
      <w:r w:rsidR="00755A67">
        <w:rPr>
          <w:rFonts w:ascii="Arial" w:hAnsi="Arial" w:cs="Arial"/>
          <w:color w:val="333333"/>
          <w:sz w:val="20"/>
          <w:szCs w:val="20"/>
          <w:lang w:val="en"/>
        </w:rPr>
        <w:br/>
      </w:r>
    </w:p>
    <w:p w:rsidR="00EB66A5" w:rsidRPr="00EB66A5" w:rsidRDefault="00EB66A5" w:rsidP="00EB66A5">
      <w:pPr>
        <w:spacing w:after="0"/>
        <w:rPr>
          <w:rFonts w:ascii="Arial" w:eastAsia="Times New Roman" w:hAnsi="Arial" w:cs="Arial"/>
          <w:b/>
          <w:bCs/>
          <w:color w:val="333333"/>
          <w:sz w:val="20"/>
          <w:szCs w:val="20"/>
          <w:lang w:val="en"/>
        </w:rPr>
      </w:pPr>
      <w:r w:rsidRPr="00EB66A5">
        <w:rPr>
          <w:rFonts w:ascii="Arial" w:eastAsia="Times New Roman" w:hAnsi="Arial" w:cs="Arial"/>
          <w:b/>
          <w:bCs/>
          <w:color w:val="333333"/>
          <w:sz w:val="20"/>
          <w:szCs w:val="20"/>
          <w:lang w:val="en"/>
        </w:rPr>
        <w:t xml:space="preserve">The Collaborative – </w:t>
      </w:r>
      <w:r w:rsidRPr="00EB66A5">
        <w:rPr>
          <w:rFonts w:ascii="Arial" w:eastAsia="Times New Roman" w:hAnsi="Arial" w:cs="Arial"/>
          <w:bCs/>
          <w:color w:val="333333"/>
          <w:sz w:val="20"/>
          <w:szCs w:val="20"/>
          <w:lang w:val="en"/>
        </w:rPr>
        <w:t>AmeriCorps VISTA grant designed around the concept of building yearlong pods that that will build the capacity of the Center for Service and Learning by implementing service-learning partnerships and outreach in intentionally focused areas of need around the university.</w:t>
      </w:r>
      <w:r w:rsidRPr="00EB66A5">
        <w:rPr>
          <w:rFonts w:ascii="Arial" w:eastAsia="Times New Roman" w:hAnsi="Arial" w:cs="Arial"/>
          <w:b/>
          <w:bCs/>
          <w:color w:val="333333"/>
          <w:sz w:val="20"/>
          <w:szCs w:val="20"/>
          <w:lang w:val="en"/>
        </w:rPr>
        <w:t xml:space="preserve">  </w:t>
      </w:r>
      <w:r w:rsidR="00755A67">
        <w:rPr>
          <w:rFonts w:ascii="Arial" w:eastAsia="Times New Roman" w:hAnsi="Arial" w:cs="Arial"/>
          <w:b/>
          <w:bCs/>
          <w:color w:val="333333"/>
          <w:sz w:val="20"/>
          <w:szCs w:val="20"/>
          <w:lang w:val="en"/>
        </w:rPr>
        <w:br/>
      </w:r>
    </w:p>
    <w:p w:rsidR="00EB66A5" w:rsidRPr="00EB66A5" w:rsidRDefault="00EB66A5" w:rsidP="00EB66A5">
      <w:pPr>
        <w:spacing w:after="0"/>
        <w:rPr>
          <w:rFonts w:ascii="Arial" w:eastAsia="Times New Roman" w:hAnsi="Arial" w:cs="Arial"/>
          <w:b/>
          <w:bCs/>
          <w:color w:val="333333"/>
          <w:sz w:val="20"/>
          <w:szCs w:val="20"/>
          <w:lang w:val="en"/>
        </w:rPr>
      </w:pPr>
      <w:r w:rsidRPr="00EB66A5">
        <w:rPr>
          <w:rFonts w:ascii="Arial" w:eastAsia="Times New Roman" w:hAnsi="Arial" w:cs="Arial"/>
          <w:b/>
          <w:bCs/>
          <w:color w:val="333333"/>
          <w:sz w:val="20"/>
          <w:szCs w:val="20"/>
          <w:lang w:val="en"/>
        </w:rPr>
        <w:lastRenderedPageBreak/>
        <w:t xml:space="preserve">Global Service Learning- </w:t>
      </w:r>
      <w:r w:rsidRPr="00EB66A5">
        <w:rPr>
          <w:rFonts w:ascii="Arial" w:eastAsia="Times New Roman" w:hAnsi="Arial" w:cs="Arial"/>
          <w:bCs/>
          <w:color w:val="333333"/>
          <w:sz w:val="20"/>
          <w:szCs w:val="20"/>
          <w:lang w:val="en"/>
        </w:rPr>
        <w:t xml:space="preserve">Partnered with the Office of International Programs to design a global service-learning program to support faculty who will develop and conduct service abroad. </w:t>
      </w:r>
      <w:r w:rsidR="00755A67">
        <w:rPr>
          <w:rFonts w:ascii="Arial" w:eastAsia="Times New Roman" w:hAnsi="Arial" w:cs="Arial"/>
          <w:bCs/>
          <w:color w:val="333333"/>
          <w:sz w:val="20"/>
          <w:szCs w:val="20"/>
          <w:lang w:val="en"/>
        </w:rPr>
        <w:br/>
      </w:r>
    </w:p>
    <w:p w:rsidR="00EB66A5" w:rsidRPr="00EB66A5" w:rsidRDefault="00EB66A5" w:rsidP="00EB66A5">
      <w:pPr>
        <w:spacing w:after="0"/>
        <w:rPr>
          <w:rFonts w:ascii="Arial" w:eastAsia="Times New Roman" w:hAnsi="Arial" w:cs="Arial"/>
          <w:b/>
          <w:bCs/>
          <w:color w:val="333333"/>
          <w:sz w:val="20"/>
          <w:szCs w:val="20"/>
          <w:lang w:val="en"/>
        </w:rPr>
      </w:pPr>
      <w:proofErr w:type="spellStart"/>
      <w:r w:rsidRPr="00EB66A5">
        <w:rPr>
          <w:rFonts w:ascii="Arial" w:eastAsia="Times New Roman" w:hAnsi="Arial" w:cs="Arial"/>
          <w:b/>
          <w:bCs/>
          <w:color w:val="333333"/>
          <w:sz w:val="20"/>
          <w:szCs w:val="20"/>
          <w:lang w:val="en"/>
        </w:rPr>
        <w:t>iServe</w:t>
      </w:r>
      <w:proofErr w:type="spellEnd"/>
      <w:r w:rsidRPr="00EB66A5">
        <w:rPr>
          <w:rFonts w:ascii="Arial" w:eastAsia="Times New Roman" w:hAnsi="Arial" w:cs="Arial"/>
          <w:b/>
          <w:bCs/>
          <w:color w:val="333333"/>
          <w:sz w:val="20"/>
          <w:szCs w:val="20"/>
          <w:lang w:val="en"/>
        </w:rPr>
        <w:t xml:space="preserve"> – </w:t>
      </w:r>
      <w:r w:rsidRPr="00EB66A5">
        <w:rPr>
          <w:rFonts w:ascii="Arial" w:eastAsia="Times New Roman" w:hAnsi="Arial" w:cs="Arial"/>
          <w:bCs/>
          <w:color w:val="333333"/>
          <w:sz w:val="20"/>
          <w:szCs w:val="20"/>
          <w:lang w:val="en"/>
        </w:rPr>
        <w:t>Innovative database management system that has streamlined the collection and verification of service data for students, faculty and units.</w:t>
      </w:r>
    </w:p>
    <w:p w:rsidR="00EB66A5" w:rsidRPr="00EB66A5" w:rsidRDefault="00EB66A5" w:rsidP="00EB66A5">
      <w:pPr>
        <w:spacing w:after="0"/>
        <w:rPr>
          <w:rFonts w:ascii="Arial" w:eastAsia="Times New Roman" w:hAnsi="Arial" w:cs="Arial"/>
          <w:b/>
          <w:bCs/>
          <w:color w:val="333333"/>
          <w:sz w:val="20"/>
          <w:szCs w:val="20"/>
          <w:lang w:val="en"/>
        </w:rPr>
      </w:pPr>
      <w:r w:rsidRPr="00EB66A5">
        <w:rPr>
          <w:rFonts w:ascii="Arial" w:eastAsia="Times New Roman" w:hAnsi="Arial" w:cs="Arial"/>
          <w:b/>
          <w:bCs/>
          <w:color w:val="333333"/>
          <w:sz w:val="20"/>
          <w:szCs w:val="20"/>
          <w:lang w:val="en"/>
        </w:rPr>
        <w:t xml:space="preserve">EXIT program – </w:t>
      </w:r>
      <w:r w:rsidRPr="00EB66A5">
        <w:rPr>
          <w:rFonts w:ascii="Arial" w:eastAsia="Times New Roman" w:hAnsi="Arial" w:cs="Arial"/>
          <w:bCs/>
          <w:color w:val="333333"/>
          <w:sz w:val="20"/>
          <w:szCs w:val="20"/>
          <w:lang w:val="en"/>
        </w:rPr>
        <w:t>Program designed to expedite the time to graduate for students with advance hours and no academic major.  This program assisted students in connecting with majors and streamlining efforts that benefited the students.</w:t>
      </w:r>
      <w:r w:rsidRPr="00EB66A5">
        <w:rPr>
          <w:rFonts w:ascii="Arial" w:eastAsia="Times New Roman" w:hAnsi="Arial" w:cs="Arial"/>
          <w:b/>
          <w:bCs/>
          <w:color w:val="333333"/>
          <w:sz w:val="20"/>
          <w:szCs w:val="20"/>
          <w:lang w:val="en"/>
        </w:rPr>
        <w:t xml:space="preserve">  </w:t>
      </w:r>
      <w:r w:rsidR="00755A67">
        <w:rPr>
          <w:rFonts w:ascii="Arial" w:eastAsia="Times New Roman" w:hAnsi="Arial" w:cs="Arial"/>
          <w:b/>
          <w:bCs/>
          <w:color w:val="333333"/>
          <w:sz w:val="20"/>
          <w:szCs w:val="20"/>
          <w:lang w:val="en"/>
        </w:rPr>
        <w:br/>
      </w:r>
    </w:p>
    <w:p w:rsidR="00EB66A5" w:rsidRPr="00EB66A5" w:rsidRDefault="00EB66A5" w:rsidP="00EB66A5">
      <w:pPr>
        <w:spacing w:after="0"/>
        <w:rPr>
          <w:rFonts w:ascii="Arial" w:eastAsia="Times New Roman" w:hAnsi="Arial" w:cs="Arial"/>
          <w:b/>
          <w:bCs/>
          <w:color w:val="333333"/>
          <w:sz w:val="20"/>
          <w:szCs w:val="20"/>
          <w:lang w:val="en"/>
        </w:rPr>
      </w:pPr>
      <w:r w:rsidRPr="00EB66A5">
        <w:rPr>
          <w:rFonts w:ascii="Arial" w:eastAsia="Times New Roman" w:hAnsi="Arial" w:cs="Arial"/>
          <w:b/>
          <w:bCs/>
          <w:color w:val="333333"/>
          <w:sz w:val="20"/>
          <w:szCs w:val="20"/>
          <w:lang w:val="en"/>
        </w:rPr>
        <w:t xml:space="preserve">Freshman Advising Workshops – </w:t>
      </w:r>
      <w:r w:rsidRPr="00EB66A5">
        <w:rPr>
          <w:rFonts w:ascii="Arial" w:eastAsia="Times New Roman" w:hAnsi="Arial" w:cs="Arial"/>
          <w:bCs/>
          <w:color w:val="333333"/>
          <w:sz w:val="20"/>
          <w:szCs w:val="20"/>
          <w:lang w:val="en"/>
        </w:rPr>
        <w:t xml:space="preserve">Creation of workshops that allowed peer-to-peer support, group advising, basic policy information and connection with advising for </w:t>
      </w:r>
      <w:proofErr w:type="gramStart"/>
      <w:r w:rsidRPr="00EB66A5">
        <w:rPr>
          <w:rFonts w:ascii="Arial" w:eastAsia="Times New Roman" w:hAnsi="Arial" w:cs="Arial"/>
          <w:bCs/>
          <w:color w:val="333333"/>
          <w:sz w:val="20"/>
          <w:szCs w:val="20"/>
          <w:lang w:val="en"/>
        </w:rPr>
        <w:t>a large number of</w:t>
      </w:r>
      <w:proofErr w:type="gramEnd"/>
      <w:r w:rsidRPr="00EB66A5">
        <w:rPr>
          <w:rFonts w:ascii="Arial" w:eastAsia="Times New Roman" w:hAnsi="Arial" w:cs="Arial"/>
          <w:bCs/>
          <w:color w:val="333333"/>
          <w:sz w:val="20"/>
          <w:szCs w:val="20"/>
          <w:lang w:val="en"/>
        </w:rPr>
        <w:t xml:space="preserve"> students.  Designed to fit needs of students and consistently deliver information and tools for success.  </w:t>
      </w:r>
      <w:r w:rsidR="00755A67">
        <w:rPr>
          <w:rFonts w:ascii="Arial" w:eastAsia="Times New Roman" w:hAnsi="Arial" w:cs="Arial"/>
          <w:bCs/>
          <w:color w:val="333333"/>
          <w:sz w:val="20"/>
          <w:szCs w:val="20"/>
          <w:lang w:val="en"/>
        </w:rPr>
        <w:br/>
      </w:r>
    </w:p>
    <w:p w:rsidR="00EB66A5" w:rsidRPr="00EB66A5" w:rsidRDefault="00EB66A5" w:rsidP="00EB66A5">
      <w:pPr>
        <w:spacing w:after="0"/>
        <w:rPr>
          <w:rFonts w:ascii="Arial" w:eastAsia="Times New Roman" w:hAnsi="Arial" w:cs="Arial"/>
          <w:b/>
          <w:bCs/>
          <w:color w:val="333333"/>
          <w:sz w:val="20"/>
          <w:szCs w:val="20"/>
          <w:lang w:val="en"/>
        </w:rPr>
      </w:pPr>
      <w:r w:rsidRPr="00EB66A5">
        <w:rPr>
          <w:rFonts w:ascii="Arial" w:eastAsia="Times New Roman" w:hAnsi="Arial" w:cs="Arial"/>
          <w:b/>
          <w:bCs/>
          <w:color w:val="333333"/>
          <w:sz w:val="20"/>
          <w:szCs w:val="20"/>
          <w:lang w:val="en"/>
        </w:rPr>
        <w:t>Advising model for Adult Learners –</w:t>
      </w:r>
      <w:r w:rsidRPr="00EB66A5">
        <w:rPr>
          <w:rFonts w:ascii="Arial" w:eastAsia="Times New Roman" w:hAnsi="Arial" w:cs="Arial"/>
          <w:bCs/>
          <w:color w:val="333333"/>
          <w:sz w:val="20"/>
          <w:szCs w:val="20"/>
          <w:lang w:val="en"/>
        </w:rPr>
        <w:t xml:space="preserve"> Redesigned the advising model that was flexible to meet the adult learner needs in an efficient way.  Provided flexible advising meeting strategies that included go-to-meetings and skype.  Balanced the need for adults to be proactive with the need to allow for the unique experience of an adult (post traditional) student.</w:t>
      </w:r>
      <w:r w:rsidR="00755A67">
        <w:rPr>
          <w:rFonts w:ascii="Arial" w:eastAsia="Times New Roman" w:hAnsi="Arial" w:cs="Arial"/>
          <w:bCs/>
          <w:color w:val="333333"/>
          <w:sz w:val="20"/>
          <w:szCs w:val="20"/>
          <w:lang w:val="en"/>
        </w:rPr>
        <w:br/>
      </w:r>
    </w:p>
    <w:p w:rsidR="00EB66A5" w:rsidRDefault="00EB66A5" w:rsidP="00EB66A5">
      <w:pPr>
        <w:spacing w:after="0"/>
        <w:rPr>
          <w:rFonts w:ascii="Arial" w:eastAsia="Times New Roman" w:hAnsi="Arial" w:cs="Arial"/>
          <w:b/>
          <w:bCs/>
          <w:color w:val="333333"/>
          <w:sz w:val="20"/>
          <w:szCs w:val="20"/>
        </w:rPr>
      </w:pPr>
      <w:r w:rsidRPr="00EB66A5">
        <w:rPr>
          <w:rFonts w:ascii="Arial" w:eastAsia="Times New Roman" w:hAnsi="Arial" w:cs="Arial"/>
          <w:b/>
          <w:bCs/>
          <w:color w:val="333333"/>
          <w:sz w:val="20"/>
          <w:szCs w:val="20"/>
          <w:lang w:val="en"/>
        </w:rPr>
        <w:t xml:space="preserve">E-Portfolio System – </w:t>
      </w:r>
      <w:r w:rsidRPr="00EB66A5">
        <w:rPr>
          <w:rFonts w:ascii="Arial" w:eastAsia="Times New Roman" w:hAnsi="Arial" w:cs="Arial"/>
          <w:bCs/>
          <w:color w:val="333333"/>
          <w:sz w:val="20"/>
          <w:szCs w:val="20"/>
          <w:lang w:val="en"/>
        </w:rPr>
        <w:t xml:space="preserve">Moved the RBA degree programs process for accepting Prior Learning Credit to an online and easily accessible e-portfolio system.  </w:t>
      </w:r>
      <w:r w:rsidR="00755A67">
        <w:rPr>
          <w:rFonts w:ascii="Arial" w:eastAsia="Times New Roman" w:hAnsi="Arial" w:cs="Arial"/>
          <w:bCs/>
          <w:color w:val="333333"/>
          <w:sz w:val="20"/>
          <w:szCs w:val="20"/>
          <w:lang w:val="en"/>
        </w:rPr>
        <w:br/>
      </w:r>
      <w:r w:rsidRPr="00EB66A5">
        <w:rPr>
          <w:rFonts w:ascii="Arial" w:eastAsia="Times New Roman" w:hAnsi="Arial" w:cs="Arial"/>
          <w:bCs/>
          <w:color w:val="333333"/>
          <w:sz w:val="20"/>
          <w:szCs w:val="20"/>
          <w:lang w:val="en"/>
        </w:rPr>
        <w:br/>
      </w:r>
      <w:r w:rsidRPr="00EB66A5">
        <w:rPr>
          <w:rFonts w:ascii="Arial" w:eastAsia="Times New Roman" w:hAnsi="Arial" w:cs="Arial"/>
          <w:b/>
          <w:bCs/>
          <w:color w:val="333333"/>
          <w:sz w:val="20"/>
          <w:szCs w:val="20"/>
          <w:lang w:val="en"/>
        </w:rPr>
        <w:t xml:space="preserve">RBA Pathways to Graduate Education – </w:t>
      </w:r>
      <w:r w:rsidRPr="00EB66A5">
        <w:rPr>
          <w:rFonts w:ascii="Arial" w:eastAsia="Times New Roman" w:hAnsi="Arial" w:cs="Arial"/>
          <w:bCs/>
          <w:color w:val="333333"/>
          <w:sz w:val="20"/>
          <w:szCs w:val="20"/>
          <w:lang w:val="en"/>
        </w:rPr>
        <w:t xml:space="preserve">Created agreements between colleges within the university to allow RBA students to apply for a direct pathway into specific graduate programs.  Currently, we have 5 pathways for adults.  </w:t>
      </w:r>
      <w:r w:rsidRPr="00EB66A5">
        <w:rPr>
          <w:rFonts w:ascii="Arial" w:eastAsia="Times New Roman" w:hAnsi="Arial" w:cs="Arial"/>
          <w:bCs/>
          <w:color w:val="333333"/>
          <w:sz w:val="20"/>
          <w:szCs w:val="20"/>
          <w:lang w:val="en"/>
        </w:rPr>
        <w:br/>
      </w:r>
    </w:p>
    <w:p w:rsidR="000777D1" w:rsidRDefault="00F65DB5" w:rsidP="00EB66A5">
      <w:pPr>
        <w:spacing w:after="0"/>
        <w:rPr>
          <w:rFonts w:ascii="Arial" w:eastAsia="Times New Roman" w:hAnsi="Arial" w:cs="Arial"/>
          <w:bCs/>
          <w:color w:val="333333"/>
          <w:sz w:val="20"/>
          <w:szCs w:val="20"/>
        </w:rPr>
      </w:pPr>
      <w:r w:rsidRPr="00B8243C">
        <w:rPr>
          <w:rFonts w:ascii="Arial" w:eastAsia="Times New Roman" w:hAnsi="Arial" w:cs="Arial"/>
          <w:b/>
          <w:bCs/>
          <w:color w:val="333333"/>
          <w:sz w:val="20"/>
          <w:szCs w:val="20"/>
        </w:rPr>
        <w:t xml:space="preserve">AWARDS </w:t>
      </w:r>
      <w:r w:rsidR="000777D1" w:rsidRPr="00B8243C">
        <w:rPr>
          <w:rFonts w:ascii="Arial" w:eastAsia="Times New Roman" w:hAnsi="Arial" w:cs="Arial"/>
          <w:b/>
          <w:bCs/>
          <w:color w:val="333333"/>
          <w:sz w:val="20"/>
          <w:szCs w:val="20"/>
        </w:rPr>
        <w:t>AND CERTIFICATIONS</w:t>
      </w:r>
      <w:r w:rsidR="00621AB4" w:rsidRPr="00B8243C">
        <w:rPr>
          <w:rFonts w:ascii="Arial" w:eastAsia="Times New Roman" w:hAnsi="Arial" w:cs="Arial"/>
          <w:b/>
          <w:bCs/>
          <w:color w:val="333333"/>
          <w:sz w:val="20"/>
          <w:szCs w:val="20"/>
        </w:rPr>
        <w:t>:</w:t>
      </w:r>
      <w:r w:rsidR="009852F4" w:rsidRPr="00B8243C">
        <w:rPr>
          <w:rFonts w:ascii="Arial" w:eastAsia="Times New Roman" w:hAnsi="Arial" w:cs="Arial"/>
          <w:b/>
          <w:bCs/>
          <w:color w:val="333333"/>
          <w:sz w:val="20"/>
          <w:szCs w:val="20"/>
        </w:rPr>
        <w:br/>
      </w:r>
      <w:r w:rsidR="009852F4" w:rsidRPr="00B8243C">
        <w:rPr>
          <w:rFonts w:ascii="Arial" w:eastAsia="Times New Roman" w:hAnsi="Arial" w:cs="Arial"/>
          <w:bCs/>
          <w:color w:val="333333"/>
          <w:sz w:val="20"/>
          <w:szCs w:val="20"/>
        </w:rPr>
        <w:t>2016</w:t>
      </w:r>
      <w:r w:rsidR="009852F4" w:rsidRPr="00B8243C">
        <w:rPr>
          <w:rFonts w:ascii="Arial" w:eastAsia="Times New Roman" w:hAnsi="Arial" w:cs="Arial"/>
          <w:b/>
          <w:bCs/>
          <w:color w:val="333333"/>
          <w:sz w:val="20"/>
          <w:szCs w:val="20"/>
        </w:rPr>
        <w:t xml:space="preserve">       </w:t>
      </w:r>
      <w:r w:rsidR="009852F4" w:rsidRPr="00B8243C">
        <w:rPr>
          <w:rFonts w:ascii="Arial" w:eastAsia="Times New Roman" w:hAnsi="Arial" w:cs="Arial"/>
          <w:bCs/>
          <w:color w:val="333333"/>
          <w:sz w:val="20"/>
          <w:szCs w:val="20"/>
        </w:rPr>
        <w:t xml:space="preserve">Most Loyal Faculty/Staff Mountaineer </w:t>
      </w:r>
      <w:r w:rsidR="004D20B7" w:rsidRPr="00B8243C">
        <w:rPr>
          <w:rFonts w:ascii="Arial" w:eastAsia="Times New Roman" w:hAnsi="Arial" w:cs="Arial"/>
          <w:b/>
          <w:bCs/>
          <w:color w:val="333333"/>
          <w:sz w:val="20"/>
          <w:szCs w:val="20"/>
        </w:rPr>
        <w:br/>
      </w:r>
      <w:r w:rsidR="004D20B7" w:rsidRPr="00B8243C">
        <w:rPr>
          <w:rFonts w:ascii="Arial" w:eastAsia="Times New Roman" w:hAnsi="Arial" w:cs="Arial"/>
          <w:bCs/>
          <w:color w:val="333333"/>
          <w:sz w:val="20"/>
          <w:szCs w:val="20"/>
        </w:rPr>
        <w:t>2016       Richard T. Feller, Outstanding Service to Students (WVU Student Government)</w:t>
      </w:r>
      <w:r w:rsidR="004D20B7" w:rsidRPr="00B8243C">
        <w:rPr>
          <w:rFonts w:ascii="Arial" w:eastAsia="Times New Roman" w:hAnsi="Arial" w:cs="Arial"/>
          <w:b/>
          <w:bCs/>
          <w:color w:val="333333"/>
          <w:sz w:val="20"/>
          <w:szCs w:val="20"/>
        </w:rPr>
        <w:br/>
      </w:r>
      <w:r w:rsidR="00372AE0" w:rsidRPr="00B8243C">
        <w:rPr>
          <w:rFonts w:ascii="Arial" w:eastAsia="Times New Roman" w:hAnsi="Arial" w:cs="Arial"/>
          <w:bCs/>
          <w:color w:val="333333"/>
          <w:sz w:val="20"/>
          <w:szCs w:val="20"/>
        </w:rPr>
        <w:t xml:space="preserve">2013       </w:t>
      </w:r>
      <w:r w:rsidR="004B1CE3" w:rsidRPr="00B8243C">
        <w:rPr>
          <w:rFonts w:ascii="Arial" w:eastAsia="Times New Roman" w:hAnsi="Arial" w:cs="Arial"/>
          <w:bCs/>
          <w:color w:val="333333"/>
          <w:sz w:val="20"/>
          <w:szCs w:val="20"/>
        </w:rPr>
        <w:t xml:space="preserve">WV Campus Compact, Engaged </w:t>
      </w:r>
      <w:r w:rsidR="00372AE0" w:rsidRPr="00B8243C">
        <w:rPr>
          <w:rFonts w:ascii="Arial" w:eastAsia="Times New Roman" w:hAnsi="Arial" w:cs="Arial"/>
          <w:bCs/>
          <w:color w:val="333333"/>
          <w:sz w:val="20"/>
          <w:szCs w:val="20"/>
        </w:rPr>
        <w:t>Educator</w:t>
      </w:r>
      <w:r w:rsidR="004B1CE3" w:rsidRPr="00B8243C">
        <w:rPr>
          <w:rFonts w:ascii="Arial" w:eastAsia="Times New Roman" w:hAnsi="Arial" w:cs="Arial"/>
          <w:bCs/>
          <w:color w:val="333333"/>
          <w:sz w:val="20"/>
          <w:szCs w:val="20"/>
        </w:rPr>
        <w:t xml:space="preserve"> Award </w:t>
      </w:r>
      <w:r w:rsidR="004B1CE3" w:rsidRPr="00B8243C">
        <w:rPr>
          <w:rFonts w:ascii="Arial" w:eastAsia="Times New Roman" w:hAnsi="Arial" w:cs="Arial"/>
          <w:bCs/>
          <w:color w:val="333333"/>
          <w:sz w:val="20"/>
          <w:szCs w:val="20"/>
        </w:rPr>
        <w:br/>
      </w:r>
      <w:r w:rsidR="00372AE0" w:rsidRPr="00B8243C">
        <w:rPr>
          <w:rFonts w:ascii="Arial" w:eastAsia="Times New Roman" w:hAnsi="Arial" w:cs="Arial"/>
          <w:bCs/>
          <w:color w:val="333333"/>
          <w:sz w:val="20"/>
          <w:szCs w:val="20"/>
        </w:rPr>
        <w:t xml:space="preserve">2011       </w:t>
      </w:r>
      <w:r w:rsidR="00E436AB" w:rsidRPr="00B8243C">
        <w:rPr>
          <w:rFonts w:ascii="Arial" w:eastAsia="Times New Roman" w:hAnsi="Arial" w:cs="Arial"/>
          <w:bCs/>
          <w:color w:val="333333"/>
          <w:sz w:val="20"/>
          <w:szCs w:val="20"/>
        </w:rPr>
        <w:t xml:space="preserve">MLA – Mountaineer Leadership </w:t>
      </w:r>
      <w:r w:rsidR="00372AE0" w:rsidRPr="00B8243C">
        <w:rPr>
          <w:rFonts w:ascii="Arial" w:eastAsia="Times New Roman" w:hAnsi="Arial" w:cs="Arial"/>
          <w:bCs/>
          <w:color w:val="333333"/>
          <w:sz w:val="20"/>
          <w:szCs w:val="20"/>
        </w:rPr>
        <w:t>Academy -</w:t>
      </w:r>
      <w:r w:rsidR="00E436AB" w:rsidRPr="00B8243C">
        <w:rPr>
          <w:rFonts w:ascii="Arial" w:eastAsia="Times New Roman" w:hAnsi="Arial" w:cs="Arial"/>
          <w:bCs/>
          <w:color w:val="333333"/>
          <w:sz w:val="20"/>
          <w:szCs w:val="20"/>
        </w:rPr>
        <w:t xml:space="preserve">Power Series </w:t>
      </w:r>
      <w:r w:rsidR="00372AE0" w:rsidRPr="00B8243C">
        <w:rPr>
          <w:rFonts w:ascii="Arial" w:eastAsia="Times New Roman" w:hAnsi="Arial" w:cs="Arial"/>
          <w:bCs/>
          <w:color w:val="333333"/>
          <w:sz w:val="20"/>
          <w:szCs w:val="20"/>
        </w:rPr>
        <w:t>Graduate</w:t>
      </w:r>
      <w:r w:rsidR="000777D1" w:rsidRPr="00B8243C">
        <w:rPr>
          <w:rFonts w:ascii="Arial" w:eastAsia="Times New Roman" w:hAnsi="Arial" w:cs="Arial"/>
          <w:bCs/>
          <w:color w:val="333333"/>
          <w:sz w:val="20"/>
          <w:szCs w:val="20"/>
        </w:rPr>
        <w:br/>
        <w:t xml:space="preserve">2008 </w:t>
      </w:r>
      <w:proofErr w:type="gramStart"/>
      <w:r w:rsidR="000777D1" w:rsidRPr="00B8243C">
        <w:rPr>
          <w:rFonts w:ascii="Arial" w:eastAsia="Times New Roman" w:hAnsi="Arial" w:cs="Arial"/>
          <w:bCs/>
          <w:color w:val="333333"/>
          <w:sz w:val="20"/>
          <w:szCs w:val="20"/>
        </w:rPr>
        <w:tab/>
        <w:t xml:space="preserve">  On</w:t>
      </w:r>
      <w:proofErr w:type="gramEnd"/>
      <w:r w:rsidR="000777D1" w:rsidRPr="00B8243C">
        <w:rPr>
          <w:rFonts w:ascii="Arial" w:eastAsia="Times New Roman" w:hAnsi="Arial" w:cs="Arial"/>
          <w:bCs/>
          <w:color w:val="333333"/>
          <w:sz w:val="20"/>
          <w:szCs w:val="20"/>
        </w:rPr>
        <w:t xml:space="preserve"> Course Ambassador and Graduate</w:t>
      </w:r>
      <w:r w:rsidR="00025125" w:rsidRPr="00B8243C">
        <w:rPr>
          <w:rFonts w:ascii="Arial" w:eastAsia="Times New Roman" w:hAnsi="Arial" w:cs="Arial"/>
          <w:bCs/>
          <w:color w:val="333333"/>
          <w:sz w:val="20"/>
          <w:szCs w:val="20"/>
        </w:rPr>
        <w:t>, m</w:t>
      </w:r>
      <w:r w:rsidR="000777D1" w:rsidRPr="00B8243C">
        <w:rPr>
          <w:rFonts w:ascii="Arial" w:eastAsia="Times New Roman" w:hAnsi="Arial" w:cs="Arial"/>
          <w:bCs/>
          <w:color w:val="333333"/>
          <w:sz w:val="20"/>
          <w:szCs w:val="20"/>
        </w:rPr>
        <w:t>ethods of student development and delivery</w:t>
      </w:r>
    </w:p>
    <w:p w:rsidR="004F3EC8" w:rsidRPr="00B8243C" w:rsidRDefault="004F3EC8" w:rsidP="00EB66A5">
      <w:pPr>
        <w:spacing w:after="0"/>
        <w:rPr>
          <w:rFonts w:ascii="Arial" w:eastAsia="Times New Roman" w:hAnsi="Arial" w:cs="Arial"/>
          <w:bCs/>
          <w:color w:val="333333"/>
          <w:sz w:val="20"/>
          <w:szCs w:val="20"/>
        </w:rPr>
      </w:pPr>
    </w:p>
    <w:p w:rsidR="004A5F56" w:rsidRPr="00B8243C" w:rsidRDefault="000777D1" w:rsidP="006E7A61">
      <w:pPr>
        <w:spacing w:after="0"/>
        <w:rPr>
          <w:rFonts w:ascii="Arial" w:hAnsi="Arial" w:cs="Arial"/>
          <w:sz w:val="20"/>
          <w:szCs w:val="20"/>
        </w:rPr>
      </w:pPr>
      <w:r w:rsidRPr="00B8243C">
        <w:rPr>
          <w:rFonts w:ascii="Arial" w:eastAsia="Times New Roman" w:hAnsi="Arial" w:cs="Arial"/>
          <w:b/>
          <w:bCs/>
          <w:color w:val="333333"/>
          <w:sz w:val="20"/>
          <w:szCs w:val="20"/>
        </w:rPr>
        <w:t>INVITED PRESENTATIONS AND</w:t>
      </w:r>
      <w:r w:rsidR="00E82AFC" w:rsidRPr="00B8243C">
        <w:rPr>
          <w:rFonts w:ascii="Arial" w:eastAsia="Times New Roman" w:hAnsi="Arial" w:cs="Arial"/>
          <w:b/>
          <w:bCs/>
          <w:color w:val="333333"/>
          <w:sz w:val="20"/>
          <w:szCs w:val="20"/>
        </w:rPr>
        <w:t xml:space="preserve"> REVIEWS</w:t>
      </w:r>
      <w:r w:rsidR="00621AB4" w:rsidRPr="00B8243C">
        <w:rPr>
          <w:rFonts w:ascii="Arial" w:eastAsia="Times New Roman" w:hAnsi="Arial" w:cs="Arial"/>
          <w:b/>
          <w:bCs/>
          <w:color w:val="333333"/>
          <w:sz w:val="20"/>
          <w:szCs w:val="20"/>
        </w:rPr>
        <w:t xml:space="preserve">: </w:t>
      </w:r>
      <w:r w:rsidR="00B334DA" w:rsidRPr="00B8243C">
        <w:rPr>
          <w:rFonts w:ascii="Arial" w:hAnsi="Arial" w:cs="Arial"/>
          <w:i/>
          <w:iCs/>
          <w:color w:val="000000"/>
          <w:sz w:val="20"/>
          <w:szCs w:val="20"/>
        </w:rPr>
        <w:br/>
      </w:r>
      <w:r w:rsidR="004A5F56" w:rsidRPr="00B8243C">
        <w:rPr>
          <w:rFonts w:ascii="Arial" w:hAnsi="Arial" w:cs="Arial"/>
          <w:sz w:val="20"/>
          <w:szCs w:val="20"/>
        </w:rPr>
        <w:t>Conducted E</w:t>
      </w:r>
      <w:r w:rsidR="0009384F" w:rsidRPr="00B8243C">
        <w:rPr>
          <w:rFonts w:ascii="Arial" w:hAnsi="Arial" w:cs="Arial"/>
          <w:sz w:val="20"/>
          <w:szCs w:val="20"/>
        </w:rPr>
        <w:t xml:space="preserve">xternal </w:t>
      </w:r>
      <w:r w:rsidR="00766A67" w:rsidRPr="00B8243C">
        <w:rPr>
          <w:rFonts w:ascii="Arial" w:hAnsi="Arial" w:cs="Arial"/>
          <w:sz w:val="20"/>
          <w:szCs w:val="20"/>
        </w:rPr>
        <w:t>Reviews, RBA degrees, at Shephe</w:t>
      </w:r>
      <w:r w:rsidR="004A5F56" w:rsidRPr="00B8243C">
        <w:rPr>
          <w:rFonts w:ascii="Arial" w:hAnsi="Arial" w:cs="Arial"/>
          <w:sz w:val="20"/>
          <w:szCs w:val="20"/>
        </w:rPr>
        <w:t xml:space="preserve">rd University and Fairmont State </w:t>
      </w:r>
      <w:r w:rsidR="00341290" w:rsidRPr="00B8243C">
        <w:rPr>
          <w:rFonts w:ascii="Arial" w:hAnsi="Arial" w:cs="Arial"/>
          <w:sz w:val="20"/>
          <w:szCs w:val="20"/>
        </w:rPr>
        <w:t>University</w:t>
      </w:r>
      <w:r w:rsidR="004A5F56" w:rsidRPr="00B8243C">
        <w:rPr>
          <w:rFonts w:ascii="Arial" w:hAnsi="Arial" w:cs="Arial"/>
          <w:sz w:val="20"/>
          <w:szCs w:val="20"/>
        </w:rPr>
        <w:t xml:space="preserve"> </w:t>
      </w:r>
      <w:r w:rsidR="00B8243C">
        <w:rPr>
          <w:rFonts w:ascii="Arial" w:hAnsi="Arial" w:cs="Arial"/>
          <w:sz w:val="20"/>
          <w:szCs w:val="20"/>
        </w:rPr>
        <w:t>–</w:t>
      </w:r>
      <w:r w:rsidR="004A5F56" w:rsidRPr="00B8243C">
        <w:rPr>
          <w:rFonts w:ascii="Arial" w:hAnsi="Arial" w:cs="Arial"/>
          <w:sz w:val="20"/>
          <w:szCs w:val="20"/>
        </w:rPr>
        <w:t xml:space="preserve"> 2015</w:t>
      </w:r>
    </w:p>
    <w:p w:rsidR="006E7A61" w:rsidRPr="00B8243C" w:rsidRDefault="006E7A61" w:rsidP="006E7A61">
      <w:pPr>
        <w:spacing w:after="0"/>
        <w:rPr>
          <w:rFonts w:ascii="Arial" w:hAnsi="Arial" w:cs="Arial"/>
          <w:sz w:val="20"/>
          <w:szCs w:val="20"/>
        </w:rPr>
      </w:pPr>
      <w:r w:rsidRPr="00B8243C">
        <w:rPr>
          <w:rFonts w:ascii="Arial" w:hAnsi="Arial" w:cs="Arial"/>
          <w:sz w:val="20"/>
          <w:szCs w:val="20"/>
        </w:rPr>
        <w:t>Presenter, Service-Learning Forum, Alderson Broaddus University – Spring 2013</w:t>
      </w:r>
      <w:r w:rsidRPr="00B8243C">
        <w:rPr>
          <w:rFonts w:ascii="Arial" w:hAnsi="Arial" w:cs="Arial"/>
          <w:sz w:val="20"/>
          <w:szCs w:val="20"/>
        </w:rPr>
        <w:br/>
        <w:t xml:space="preserve">Presentation </w:t>
      </w:r>
      <w:r w:rsidR="008C4230" w:rsidRPr="00B8243C">
        <w:rPr>
          <w:rFonts w:ascii="Arial" w:hAnsi="Arial" w:cs="Arial"/>
          <w:sz w:val="20"/>
          <w:szCs w:val="20"/>
        </w:rPr>
        <w:t>Reviewer for the International Association for Research on</w:t>
      </w:r>
      <w:r w:rsidRPr="00B8243C">
        <w:rPr>
          <w:rFonts w:ascii="Arial" w:hAnsi="Arial" w:cs="Arial"/>
          <w:sz w:val="20"/>
          <w:szCs w:val="20"/>
        </w:rPr>
        <w:t xml:space="preserve"> Service-Learning and Community National Conference 2013, Omaha, Nebraska. (A</w:t>
      </w:r>
      <w:r w:rsidR="000A19D0" w:rsidRPr="00B8243C">
        <w:rPr>
          <w:rFonts w:ascii="Arial" w:hAnsi="Arial" w:cs="Arial"/>
          <w:sz w:val="20"/>
          <w:szCs w:val="20"/>
        </w:rPr>
        <w:t>p</w:t>
      </w:r>
      <w:r w:rsidRPr="00B8243C">
        <w:rPr>
          <w:rFonts w:ascii="Arial" w:hAnsi="Arial" w:cs="Arial"/>
          <w:sz w:val="20"/>
          <w:szCs w:val="20"/>
        </w:rPr>
        <w:t>ril 2013).</w:t>
      </w:r>
    </w:p>
    <w:p w:rsidR="004F3EC8" w:rsidRDefault="00B334DA" w:rsidP="00621AB4">
      <w:pPr>
        <w:spacing w:after="0"/>
        <w:rPr>
          <w:rFonts w:ascii="Arial" w:eastAsia="Times New Roman" w:hAnsi="Arial" w:cs="Arial"/>
          <w:b/>
          <w:bCs/>
          <w:color w:val="333333"/>
          <w:sz w:val="20"/>
          <w:szCs w:val="20"/>
        </w:rPr>
      </w:pPr>
      <w:r w:rsidRPr="00B8243C">
        <w:rPr>
          <w:rFonts w:ascii="Arial" w:hAnsi="Arial" w:cs="Arial"/>
          <w:color w:val="000000"/>
          <w:sz w:val="20"/>
          <w:szCs w:val="20"/>
        </w:rPr>
        <w:t xml:space="preserve">Journal Review.  </w:t>
      </w:r>
      <w:r w:rsidR="006E7A61" w:rsidRPr="00B8243C">
        <w:rPr>
          <w:rFonts w:ascii="Arial" w:hAnsi="Arial" w:cs="Arial"/>
          <w:color w:val="000000"/>
          <w:sz w:val="20"/>
          <w:szCs w:val="20"/>
        </w:rPr>
        <w:t>Volume 16 (1) of the </w:t>
      </w:r>
      <w:r w:rsidR="006E7A61" w:rsidRPr="00B8243C">
        <w:rPr>
          <w:rFonts w:ascii="Arial" w:hAnsi="Arial" w:cs="Arial"/>
          <w:i/>
          <w:iCs/>
          <w:color w:val="000000"/>
          <w:sz w:val="20"/>
          <w:szCs w:val="20"/>
        </w:rPr>
        <w:t>Journal of Higher Education Outreach and Engagement. (</w:t>
      </w:r>
      <w:r w:rsidR="006E7A61" w:rsidRPr="00B8243C">
        <w:rPr>
          <w:rFonts w:ascii="Arial" w:hAnsi="Arial" w:cs="Arial"/>
          <w:iCs/>
          <w:color w:val="000000"/>
          <w:sz w:val="20"/>
          <w:szCs w:val="20"/>
        </w:rPr>
        <w:t>2011)</w:t>
      </w:r>
      <w:r w:rsidR="000777D1" w:rsidRPr="00B8243C">
        <w:rPr>
          <w:rFonts w:ascii="Arial" w:hAnsi="Arial" w:cs="Arial"/>
          <w:sz w:val="20"/>
          <w:szCs w:val="20"/>
        </w:rPr>
        <w:br/>
      </w:r>
      <w:r w:rsidR="000777D1" w:rsidRPr="00B8243C">
        <w:rPr>
          <w:rFonts w:ascii="Arial" w:hAnsi="Arial" w:cs="Arial"/>
          <w:sz w:val="20"/>
          <w:szCs w:val="20"/>
        </w:rPr>
        <w:br/>
      </w:r>
      <w:r w:rsidR="004B1CE3" w:rsidRPr="00B8243C">
        <w:rPr>
          <w:rFonts w:ascii="Arial" w:eastAsia="Times New Roman" w:hAnsi="Arial" w:cs="Arial"/>
          <w:b/>
          <w:bCs/>
          <w:color w:val="333333"/>
          <w:sz w:val="20"/>
          <w:szCs w:val="20"/>
        </w:rPr>
        <w:t>GRANTS</w:t>
      </w:r>
      <w:r w:rsidR="001F35E5" w:rsidRPr="00B8243C">
        <w:rPr>
          <w:rFonts w:ascii="Arial" w:eastAsia="Times New Roman" w:hAnsi="Arial" w:cs="Arial"/>
          <w:b/>
          <w:bCs/>
          <w:color w:val="333333"/>
          <w:sz w:val="20"/>
          <w:szCs w:val="20"/>
        </w:rPr>
        <w:t xml:space="preserve"> RECEIVED</w:t>
      </w:r>
      <w:r w:rsidR="00621AB4" w:rsidRPr="00B8243C">
        <w:rPr>
          <w:rFonts w:ascii="Arial" w:eastAsia="Times New Roman" w:hAnsi="Arial" w:cs="Arial"/>
          <w:b/>
          <w:bCs/>
          <w:color w:val="333333"/>
          <w:sz w:val="20"/>
          <w:szCs w:val="20"/>
        </w:rPr>
        <w:t>:</w:t>
      </w:r>
      <w:r w:rsidR="00971468" w:rsidRPr="00B8243C">
        <w:rPr>
          <w:rFonts w:ascii="Arial" w:eastAsia="Times New Roman" w:hAnsi="Arial" w:cs="Arial"/>
          <w:b/>
          <w:bCs/>
          <w:color w:val="333333"/>
          <w:sz w:val="20"/>
          <w:szCs w:val="20"/>
        </w:rPr>
        <w:br/>
      </w:r>
      <w:r w:rsidR="00A01D53" w:rsidRPr="00B8243C">
        <w:rPr>
          <w:rFonts w:ascii="Arial" w:eastAsia="Times New Roman" w:hAnsi="Arial" w:cs="Arial"/>
          <w:bCs/>
          <w:color w:val="333333"/>
          <w:sz w:val="20"/>
          <w:szCs w:val="20"/>
        </w:rPr>
        <w:t>AmeriCorps VISTA grant -</w:t>
      </w:r>
      <w:r w:rsidR="00A01D53" w:rsidRPr="00B8243C">
        <w:rPr>
          <w:rFonts w:ascii="Arial" w:eastAsia="Times New Roman" w:hAnsi="Arial" w:cs="Arial"/>
          <w:b/>
          <w:bCs/>
          <w:color w:val="333333"/>
          <w:sz w:val="20"/>
          <w:szCs w:val="20"/>
        </w:rPr>
        <w:t xml:space="preserve"> $</w:t>
      </w:r>
      <w:r w:rsidR="004F3EC8">
        <w:rPr>
          <w:rFonts w:ascii="Arial" w:eastAsia="Times New Roman" w:hAnsi="Arial" w:cs="Arial"/>
          <w:b/>
          <w:bCs/>
          <w:color w:val="333333"/>
          <w:sz w:val="20"/>
          <w:szCs w:val="20"/>
        </w:rPr>
        <w:t>309,400</w:t>
      </w:r>
      <w:r w:rsidR="00A01D53" w:rsidRPr="00B8243C">
        <w:rPr>
          <w:rFonts w:ascii="Arial" w:eastAsia="Times New Roman" w:hAnsi="Arial" w:cs="Arial"/>
          <w:b/>
          <w:bCs/>
          <w:color w:val="333333"/>
          <w:sz w:val="20"/>
          <w:szCs w:val="20"/>
        </w:rPr>
        <w:t xml:space="preserve"> </w:t>
      </w:r>
      <w:r w:rsidR="004F3EC8">
        <w:rPr>
          <w:rFonts w:ascii="Arial" w:eastAsia="Times New Roman" w:hAnsi="Arial" w:cs="Arial"/>
          <w:b/>
          <w:bCs/>
          <w:color w:val="333333"/>
          <w:sz w:val="20"/>
          <w:szCs w:val="20"/>
        </w:rPr>
        <w:t>per year</w:t>
      </w:r>
      <w:r w:rsidR="00A01D53" w:rsidRPr="00B8243C">
        <w:rPr>
          <w:rFonts w:ascii="Arial" w:eastAsia="Times New Roman" w:hAnsi="Arial" w:cs="Arial"/>
          <w:bCs/>
          <w:color w:val="333333"/>
          <w:sz w:val="20"/>
          <w:szCs w:val="20"/>
        </w:rPr>
        <w:t>– (1</w:t>
      </w:r>
      <w:r w:rsidR="004F3EC8">
        <w:rPr>
          <w:rFonts w:ascii="Arial" w:eastAsia="Times New Roman" w:hAnsi="Arial" w:cs="Arial"/>
          <w:bCs/>
          <w:color w:val="333333"/>
          <w:sz w:val="20"/>
          <w:szCs w:val="20"/>
        </w:rPr>
        <w:t>7</w:t>
      </w:r>
      <w:r w:rsidR="00A01D53" w:rsidRPr="00B8243C">
        <w:rPr>
          <w:rFonts w:ascii="Arial" w:eastAsia="Times New Roman" w:hAnsi="Arial" w:cs="Arial"/>
          <w:bCs/>
          <w:color w:val="333333"/>
          <w:sz w:val="20"/>
          <w:szCs w:val="20"/>
        </w:rPr>
        <w:t xml:space="preserve"> full-time VISTAS</w:t>
      </w:r>
      <w:r w:rsidR="004F3EC8">
        <w:rPr>
          <w:rFonts w:ascii="Arial" w:eastAsia="Times New Roman" w:hAnsi="Arial" w:cs="Arial"/>
          <w:bCs/>
          <w:color w:val="333333"/>
          <w:sz w:val="20"/>
          <w:szCs w:val="20"/>
        </w:rPr>
        <w:t>)</w:t>
      </w:r>
      <w:r w:rsidR="00A01D53" w:rsidRPr="00B8243C">
        <w:rPr>
          <w:rFonts w:ascii="Arial" w:eastAsia="Times New Roman" w:hAnsi="Arial" w:cs="Arial"/>
          <w:bCs/>
          <w:color w:val="333333"/>
          <w:sz w:val="20"/>
          <w:szCs w:val="20"/>
        </w:rPr>
        <w:br/>
        <w:t xml:space="preserve">Campus Compact LINK grant - </w:t>
      </w:r>
      <w:r w:rsidR="00A01D53" w:rsidRPr="00B8243C">
        <w:rPr>
          <w:rFonts w:ascii="Arial" w:eastAsia="Times New Roman" w:hAnsi="Arial" w:cs="Arial"/>
          <w:b/>
          <w:bCs/>
          <w:color w:val="333333"/>
          <w:sz w:val="20"/>
          <w:szCs w:val="20"/>
        </w:rPr>
        <w:t>$75,000</w:t>
      </w:r>
      <w:r w:rsidR="00A01D53" w:rsidRPr="00B8243C">
        <w:rPr>
          <w:rFonts w:ascii="Arial" w:eastAsia="Times New Roman" w:hAnsi="Arial" w:cs="Arial"/>
          <w:bCs/>
          <w:color w:val="333333"/>
          <w:sz w:val="20"/>
          <w:szCs w:val="20"/>
        </w:rPr>
        <w:t xml:space="preserve"> – 2012-2013</w:t>
      </w:r>
      <w:r w:rsidR="00A01D53" w:rsidRPr="00B8243C">
        <w:rPr>
          <w:rFonts w:ascii="Arial" w:eastAsia="Times New Roman" w:hAnsi="Arial" w:cs="Arial"/>
          <w:bCs/>
          <w:color w:val="333333"/>
          <w:sz w:val="20"/>
          <w:szCs w:val="20"/>
        </w:rPr>
        <w:br/>
        <w:t xml:space="preserve">Campus Compact LINK grant – </w:t>
      </w:r>
      <w:r w:rsidR="00A01D53" w:rsidRPr="00B8243C">
        <w:rPr>
          <w:rFonts w:ascii="Arial" w:eastAsia="Times New Roman" w:hAnsi="Arial" w:cs="Arial"/>
          <w:b/>
          <w:bCs/>
          <w:color w:val="333333"/>
          <w:sz w:val="20"/>
          <w:szCs w:val="20"/>
        </w:rPr>
        <w:t>$36,000</w:t>
      </w:r>
      <w:r w:rsidR="00A01D53" w:rsidRPr="00B8243C">
        <w:rPr>
          <w:rFonts w:ascii="Arial" w:eastAsia="Times New Roman" w:hAnsi="Arial" w:cs="Arial"/>
          <w:bCs/>
          <w:color w:val="333333"/>
          <w:sz w:val="20"/>
          <w:szCs w:val="20"/>
        </w:rPr>
        <w:t xml:space="preserve"> – 2011-12</w:t>
      </w:r>
      <w:r w:rsidR="00F82C32" w:rsidRPr="00B8243C">
        <w:rPr>
          <w:rFonts w:ascii="Arial" w:eastAsia="Times New Roman" w:hAnsi="Arial" w:cs="Arial"/>
          <w:bCs/>
          <w:color w:val="333333"/>
          <w:sz w:val="20"/>
          <w:szCs w:val="20"/>
        </w:rPr>
        <w:br/>
        <w:t xml:space="preserve">100KStrong in the Americas Innovation Fund - </w:t>
      </w:r>
      <w:r w:rsidR="00F82C32" w:rsidRPr="00B8243C">
        <w:rPr>
          <w:rFonts w:ascii="Arial" w:eastAsia="Times New Roman" w:hAnsi="Arial" w:cs="Arial"/>
          <w:b/>
          <w:bCs/>
          <w:color w:val="333333"/>
          <w:sz w:val="20"/>
          <w:szCs w:val="20"/>
        </w:rPr>
        <w:t xml:space="preserve">$25,000 </w:t>
      </w:r>
      <w:r w:rsidR="00F82C32" w:rsidRPr="00B8243C">
        <w:rPr>
          <w:rFonts w:ascii="Arial" w:eastAsia="Times New Roman" w:hAnsi="Arial" w:cs="Arial"/>
          <w:bCs/>
          <w:color w:val="333333"/>
          <w:sz w:val="20"/>
          <w:szCs w:val="20"/>
        </w:rPr>
        <w:t>- 2017</w:t>
      </w:r>
      <w:r w:rsidR="00A01D53" w:rsidRPr="00B8243C">
        <w:rPr>
          <w:rFonts w:ascii="Arial" w:eastAsia="Times New Roman" w:hAnsi="Arial" w:cs="Arial"/>
          <w:bCs/>
          <w:color w:val="333333"/>
          <w:sz w:val="20"/>
          <w:szCs w:val="20"/>
        </w:rPr>
        <w:br/>
        <w:t>Degree Now – Adult Learner Grant –</w:t>
      </w:r>
      <w:r w:rsidR="00A01D53" w:rsidRPr="00B8243C">
        <w:rPr>
          <w:rFonts w:ascii="Arial" w:eastAsia="Times New Roman" w:hAnsi="Arial" w:cs="Arial"/>
          <w:b/>
          <w:bCs/>
          <w:color w:val="333333"/>
          <w:sz w:val="20"/>
          <w:szCs w:val="20"/>
        </w:rPr>
        <w:t xml:space="preserve"> $19,000 </w:t>
      </w:r>
      <w:r w:rsidR="00A01D53" w:rsidRPr="00B8243C">
        <w:rPr>
          <w:rFonts w:ascii="Arial" w:eastAsia="Times New Roman" w:hAnsi="Arial" w:cs="Arial"/>
          <w:bCs/>
          <w:color w:val="333333"/>
          <w:sz w:val="20"/>
          <w:szCs w:val="20"/>
        </w:rPr>
        <w:t>– 2014</w:t>
      </w:r>
      <w:r w:rsidR="00A01D53" w:rsidRPr="00B8243C">
        <w:rPr>
          <w:rFonts w:ascii="Arial" w:eastAsia="Times New Roman" w:hAnsi="Arial" w:cs="Arial"/>
          <w:bCs/>
          <w:color w:val="333333"/>
          <w:sz w:val="20"/>
          <w:szCs w:val="20"/>
        </w:rPr>
        <w:br/>
        <w:t xml:space="preserve">Vet Corps grant – 1 member </w:t>
      </w:r>
      <w:r w:rsidR="00A01D53" w:rsidRPr="00B8243C">
        <w:rPr>
          <w:rFonts w:ascii="Arial" w:eastAsia="Times New Roman" w:hAnsi="Arial" w:cs="Arial"/>
          <w:b/>
          <w:bCs/>
          <w:color w:val="333333"/>
          <w:sz w:val="20"/>
          <w:szCs w:val="20"/>
        </w:rPr>
        <w:t>$11,700</w:t>
      </w:r>
      <w:r w:rsidR="00A01D53" w:rsidRPr="00B8243C">
        <w:rPr>
          <w:rFonts w:ascii="Arial" w:eastAsia="Times New Roman" w:hAnsi="Arial" w:cs="Arial"/>
          <w:bCs/>
          <w:color w:val="333333"/>
          <w:sz w:val="20"/>
          <w:szCs w:val="20"/>
        </w:rPr>
        <w:t xml:space="preserve"> -  2013-2014</w:t>
      </w:r>
      <w:r w:rsidR="00A01D53" w:rsidRPr="00B8243C">
        <w:rPr>
          <w:rFonts w:ascii="Arial" w:eastAsia="Times New Roman" w:hAnsi="Arial" w:cs="Arial"/>
          <w:bCs/>
          <w:color w:val="333333"/>
          <w:sz w:val="20"/>
          <w:szCs w:val="20"/>
        </w:rPr>
        <w:br/>
        <w:t xml:space="preserve">Women of WVU grant - </w:t>
      </w:r>
      <w:r w:rsidR="00A01D53" w:rsidRPr="00B8243C">
        <w:rPr>
          <w:rFonts w:ascii="Arial" w:eastAsia="Times New Roman" w:hAnsi="Arial" w:cs="Arial"/>
          <w:b/>
          <w:bCs/>
          <w:color w:val="333333"/>
          <w:sz w:val="20"/>
          <w:szCs w:val="20"/>
        </w:rPr>
        <w:t xml:space="preserve">$5,000 </w:t>
      </w:r>
      <w:r w:rsidR="00A01D53" w:rsidRPr="00B8243C">
        <w:rPr>
          <w:rFonts w:ascii="Arial" w:eastAsia="Times New Roman" w:hAnsi="Arial" w:cs="Arial"/>
          <w:bCs/>
          <w:color w:val="333333"/>
          <w:sz w:val="20"/>
          <w:szCs w:val="20"/>
        </w:rPr>
        <w:t>– 2015</w:t>
      </w:r>
      <w:r w:rsidR="003776CA" w:rsidRPr="00B8243C">
        <w:rPr>
          <w:rFonts w:ascii="Arial" w:eastAsia="Times New Roman" w:hAnsi="Arial" w:cs="Arial"/>
          <w:bCs/>
          <w:color w:val="333333"/>
          <w:sz w:val="20"/>
          <w:szCs w:val="20"/>
        </w:rPr>
        <w:br/>
        <w:t xml:space="preserve">Higher Education Policy Commission – Student Food Bank grant - </w:t>
      </w:r>
      <w:r w:rsidR="003776CA" w:rsidRPr="00B8243C">
        <w:rPr>
          <w:rFonts w:ascii="Arial" w:eastAsia="Times New Roman" w:hAnsi="Arial" w:cs="Arial"/>
          <w:b/>
          <w:bCs/>
          <w:color w:val="333333"/>
          <w:sz w:val="20"/>
          <w:szCs w:val="20"/>
        </w:rPr>
        <w:t>$7,000</w:t>
      </w:r>
      <w:r w:rsidR="003776CA" w:rsidRPr="00B8243C">
        <w:rPr>
          <w:rFonts w:ascii="Arial" w:eastAsia="Times New Roman" w:hAnsi="Arial" w:cs="Arial"/>
          <w:bCs/>
          <w:color w:val="333333"/>
          <w:sz w:val="20"/>
          <w:szCs w:val="20"/>
        </w:rPr>
        <w:t xml:space="preserve">  - 2010</w:t>
      </w:r>
      <w:r w:rsidR="00A01D53" w:rsidRPr="00B8243C">
        <w:rPr>
          <w:rFonts w:ascii="Arial" w:eastAsia="Times New Roman" w:hAnsi="Arial" w:cs="Arial"/>
          <w:bCs/>
          <w:color w:val="333333"/>
          <w:sz w:val="20"/>
          <w:szCs w:val="20"/>
        </w:rPr>
        <w:br/>
      </w:r>
      <w:r w:rsidR="00971468" w:rsidRPr="00B8243C">
        <w:rPr>
          <w:rFonts w:ascii="Arial" w:eastAsia="Times New Roman" w:hAnsi="Arial" w:cs="Arial"/>
          <w:bCs/>
          <w:color w:val="333333"/>
          <w:sz w:val="20"/>
          <w:szCs w:val="20"/>
        </w:rPr>
        <w:t xml:space="preserve">Volunteer WV, Governors Day to Serve Grant, </w:t>
      </w:r>
      <w:r w:rsidR="00971468" w:rsidRPr="00B8243C">
        <w:rPr>
          <w:rFonts w:ascii="Arial" w:eastAsia="Times New Roman" w:hAnsi="Arial" w:cs="Arial"/>
          <w:b/>
          <w:bCs/>
          <w:color w:val="333333"/>
          <w:sz w:val="20"/>
          <w:szCs w:val="20"/>
        </w:rPr>
        <w:t xml:space="preserve">$1000 </w:t>
      </w:r>
      <w:r w:rsidR="00971468" w:rsidRPr="00B8243C">
        <w:rPr>
          <w:rFonts w:ascii="Arial" w:eastAsia="Times New Roman" w:hAnsi="Arial" w:cs="Arial"/>
          <w:bCs/>
          <w:color w:val="333333"/>
          <w:sz w:val="20"/>
          <w:szCs w:val="20"/>
        </w:rPr>
        <w:t>- 2015</w:t>
      </w:r>
      <w:r w:rsidR="005A5456" w:rsidRPr="00B8243C">
        <w:rPr>
          <w:rFonts w:ascii="Arial" w:eastAsia="Times New Roman" w:hAnsi="Arial" w:cs="Arial"/>
          <w:b/>
          <w:bCs/>
          <w:color w:val="333333"/>
          <w:sz w:val="20"/>
          <w:szCs w:val="20"/>
        </w:rPr>
        <w:br/>
      </w:r>
      <w:r w:rsidR="005A5456" w:rsidRPr="00B8243C">
        <w:rPr>
          <w:rFonts w:ascii="Arial" w:eastAsia="Times New Roman" w:hAnsi="Arial" w:cs="Arial"/>
          <w:bCs/>
          <w:color w:val="333333"/>
          <w:sz w:val="20"/>
          <w:szCs w:val="20"/>
        </w:rPr>
        <w:t xml:space="preserve">Global Youth Service Grant - </w:t>
      </w:r>
      <w:r w:rsidR="005A5456" w:rsidRPr="00B8243C">
        <w:rPr>
          <w:rFonts w:ascii="Arial" w:eastAsia="Times New Roman" w:hAnsi="Arial" w:cs="Arial"/>
          <w:b/>
          <w:bCs/>
          <w:color w:val="333333"/>
          <w:sz w:val="20"/>
          <w:szCs w:val="20"/>
        </w:rPr>
        <w:t xml:space="preserve">$500.00 </w:t>
      </w:r>
      <w:r w:rsidR="005A5456" w:rsidRPr="00B8243C">
        <w:rPr>
          <w:rFonts w:ascii="Arial" w:eastAsia="Times New Roman" w:hAnsi="Arial" w:cs="Arial"/>
          <w:bCs/>
          <w:color w:val="333333"/>
          <w:sz w:val="20"/>
          <w:szCs w:val="20"/>
        </w:rPr>
        <w:t>– 2009</w:t>
      </w:r>
      <w:r w:rsidR="001855D3" w:rsidRPr="00B8243C">
        <w:rPr>
          <w:rFonts w:ascii="Arial" w:eastAsia="Times New Roman" w:hAnsi="Arial" w:cs="Arial"/>
          <w:bCs/>
          <w:color w:val="333333"/>
          <w:sz w:val="20"/>
          <w:szCs w:val="20"/>
        </w:rPr>
        <w:t>, 2010, 2011</w:t>
      </w:r>
      <w:r w:rsidR="006E7A61" w:rsidRPr="00B8243C">
        <w:rPr>
          <w:rFonts w:ascii="Arial" w:eastAsia="Times New Roman" w:hAnsi="Arial" w:cs="Arial"/>
          <w:bCs/>
          <w:color w:val="333333"/>
          <w:sz w:val="20"/>
          <w:szCs w:val="20"/>
        </w:rPr>
        <w:br/>
        <w:t xml:space="preserve">MLK Service Grant - </w:t>
      </w:r>
      <w:r w:rsidR="006E7A61" w:rsidRPr="00B8243C">
        <w:rPr>
          <w:rFonts w:ascii="Arial" w:eastAsia="Times New Roman" w:hAnsi="Arial" w:cs="Arial"/>
          <w:b/>
          <w:bCs/>
          <w:color w:val="333333"/>
          <w:sz w:val="20"/>
          <w:szCs w:val="20"/>
        </w:rPr>
        <w:t xml:space="preserve">$500.00 </w:t>
      </w:r>
      <w:r w:rsidR="006E7A61" w:rsidRPr="00B8243C">
        <w:rPr>
          <w:rFonts w:ascii="Arial" w:eastAsia="Times New Roman" w:hAnsi="Arial" w:cs="Arial"/>
          <w:bCs/>
          <w:color w:val="333333"/>
          <w:sz w:val="20"/>
          <w:szCs w:val="20"/>
        </w:rPr>
        <w:t>- 2010, 2011</w:t>
      </w:r>
      <w:r w:rsidR="004B1CE3" w:rsidRPr="00B8243C">
        <w:rPr>
          <w:rFonts w:ascii="Arial" w:eastAsia="Times New Roman" w:hAnsi="Arial" w:cs="Arial"/>
          <w:b/>
          <w:bCs/>
          <w:color w:val="333333"/>
          <w:sz w:val="20"/>
          <w:szCs w:val="20"/>
        </w:rPr>
        <w:br/>
      </w:r>
      <w:r w:rsidR="00A01D53" w:rsidRPr="00B8243C">
        <w:rPr>
          <w:rFonts w:ascii="Arial" w:eastAsia="Times New Roman" w:hAnsi="Arial" w:cs="Arial"/>
          <w:b/>
          <w:bCs/>
          <w:color w:val="333333"/>
          <w:sz w:val="20"/>
          <w:szCs w:val="20"/>
        </w:rPr>
        <w:br/>
        <w:t>P</w:t>
      </w:r>
      <w:r w:rsidR="00F65DB5" w:rsidRPr="00B8243C">
        <w:rPr>
          <w:rFonts w:ascii="Arial" w:eastAsia="Times New Roman" w:hAnsi="Arial" w:cs="Arial"/>
          <w:b/>
          <w:bCs/>
          <w:color w:val="333333"/>
          <w:sz w:val="20"/>
          <w:szCs w:val="20"/>
        </w:rPr>
        <w:t>ROFESSIONAL</w:t>
      </w:r>
      <w:r w:rsidR="00844EE4" w:rsidRPr="00B8243C">
        <w:rPr>
          <w:rFonts w:ascii="Arial" w:eastAsia="Times New Roman" w:hAnsi="Arial" w:cs="Arial"/>
          <w:b/>
          <w:bCs/>
          <w:color w:val="333333"/>
          <w:sz w:val="20"/>
          <w:szCs w:val="20"/>
        </w:rPr>
        <w:t xml:space="preserve"> and COMMUNITY SERVICE</w:t>
      </w:r>
      <w:r w:rsidR="00F65DB5" w:rsidRPr="00B8243C">
        <w:rPr>
          <w:rFonts w:ascii="Arial" w:eastAsia="Times New Roman" w:hAnsi="Arial" w:cs="Arial"/>
          <w:b/>
          <w:bCs/>
          <w:color w:val="333333"/>
          <w:sz w:val="20"/>
          <w:szCs w:val="20"/>
        </w:rPr>
        <w:t xml:space="preserve"> MEMBERSHIPS</w:t>
      </w:r>
      <w:r w:rsidR="00621AB4" w:rsidRPr="00B8243C">
        <w:rPr>
          <w:rFonts w:ascii="Arial" w:eastAsia="Times New Roman" w:hAnsi="Arial" w:cs="Arial"/>
          <w:b/>
          <w:bCs/>
          <w:color w:val="333333"/>
          <w:sz w:val="20"/>
          <w:szCs w:val="20"/>
        </w:rPr>
        <w:t>:</w:t>
      </w:r>
    </w:p>
    <w:p w:rsidR="004B1CE3" w:rsidRPr="00B8243C" w:rsidRDefault="004F3EC8" w:rsidP="00621AB4">
      <w:pPr>
        <w:spacing w:after="0"/>
        <w:rPr>
          <w:sz w:val="20"/>
          <w:szCs w:val="20"/>
        </w:rPr>
      </w:pPr>
      <w:r>
        <w:rPr>
          <w:rFonts w:ascii="Arial" w:eastAsia="Times New Roman" w:hAnsi="Arial" w:cs="Arial"/>
          <w:bCs/>
          <w:color w:val="333333"/>
          <w:sz w:val="20"/>
          <w:szCs w:val="20"/>
        </w:rPr>
        <w:t>West Virginia Association for Student Personnel Professionals – President Elect (2019)</w:t>
      </w:r>
      <w:r w:rsidR="004B1CE3" w:rsidRPr="00B8243C">
        <w:rPr>
          <w:rFonts w:ascii="Arial" w:eastAsia="Times New Roman" w:hAnsi="Arial" w:cs="Arial"/>
          <w:color w:val="333333"/>
          <w:sz w:val="20"/>
          <w:szCs w:val="20"/>
        </w:rPr>
        <w:br/>
      </w:r>
      <w:r w:rsidR="00844EE4" w:rsidRPr="00B8243C">
        <w:rPr>
          <w:rFonts w:ascii="Arial" w:eastAsia="Times New Roman" w:hAnsi="Arial" w:cs="Arial"/>
          <w:color w:val="333333"/>
          <w:sz w:val="20"/>
          <w:szCs w:val="20"/>
        </w:rPr>
        <w:t xml:space="preserve">Board Member – Mountaineer Boys and Girls Club, 2015 </w:t>
      </w:r>
      <w:r w:rsidR="00DF67A4" w:rsidRPr="00B8243C">
        <w:rPr>
          <w:rFonts w:ascii="Arial" w:eastAsia="Times New Roman" w:hAnsi="Arial" w:cs="Arial"/>
          <w:color w:val="333333"/>
          <w:sz w:val="20"/>
          <w:szCs w:val="20"/>
        </w:rPr>
        <w:t>–</w:t>
      </w:r>
      <w:r w:rsidR="00844EE4" w:rsidRPr="00B8243C">
        <w:rPr>
          <w:rFonts w:ascii="Arial" w:eastAsia="Times New Roman" w:hAnsi="Arial" w:cs="Arial"/>
          <w:color w:val="333333"/>
          <w:sz w:val="20"/>
          <w:szCs w:val="20"/>
        </w:rPr>
        <w:t xml:space="preserve"> present</w:t>
      </w:r>
      <w:r w:rsidR="00A01D53" w:rsidRPr="00B8243C">
        <w:rPr>
          <w:rFonts w:ascii="Arial" w:eastAsia="Times New Roman" w:hAnsi="Arial" w:cs="Arial"/>
          <w:color w:val="333333"/>
          <w:sz w:val="20"/>
          <w:szCs w:val="20"/>
        </w:rPr>
        <w:br/>
      </w:r>
      <w:r w:rsidR="00DF67A4" w:rsidRPr="00B8243C">
        <w:rPr>
          <w:rFonts w:ascii="Arial" w:eastAsia="Times New Roman" w:hAnsi="Arial" w:cs="Arial"/>
          <w:color w:val="333333"/>
          <w:sz w:val="20"/>
          <w:szCs w:val="20"/>
        </w:rPr>
        <w:t>Board Member – Emergency food and shelter 2010-</w:t>
      </w:r>
      <w:r>
        <w:rPr>
          <w:rFonts w:ascii="Arial" w:eastAsia="Times New Roman" w:hAnsi="Arial" w:cs="Arial"/>
          <w:color w:val="333333"/>
          <w:sz w:val="20"/>
          <w:szCs w:val="20"/>
        </w:rPr>
        <w:t xml:space="preserve"> 2019</w:t>
      </w:r>
      <w:r w:rsidR="00A01D53" w:rsidRPr="00B8243C">
        <w:rPr>
          <w:rFonts w:ascii="Arial" w:eastAsia="Times New Roman" w:hAnsi="Arial" w:cs="Arial"/>
          <w:color w:val="333333"/>
          <w:sz w:val="20"/>
          <w:szCs w:val="20"/>
        </w:rPr>
        <w:br/>
        <w:t>National Association Student Affairs Administrators in Higher Education (NASPA), 2012 - present</w:t>
      </w:r>
      <w:r w:rsidR="00A01D53" w:rsidRPr="00B8243C">
        <w:rPr>
          <w:rFonts w:ascii="Arial" w:eastAsia="Times New Roman" w:hAnsi="Arial" w:cs="Arial"/>
          <w:color w:val="333333"/>
          <w:sz w:val="20"/>
          <w:szCs w:val="20"/>
        </w:rPr>
        <w:br/>
        <w:t>National Academic Advising Association (NACADA), 2002</w:t>
      </w:r>
      <w:r w:rsidR="00A01D53" w:rsidRPr="00B8243C">
        <w:rPr>
          <w:rFonts w:ascii="Arial" w:eastAsia="Times New Roman" w:hAnsi="Arial" w:cs="Arial"/>
          <w:color w:val="333333"/>
          <w:sz w:val="20"/>
          <w:szCs w:val="20"/>
        </w:rPr>
        <w:br/>
        <w:t xml:space="preserve">International Association for Research on Service-learning &amp; Civic Engagement (IARSLCE), </w:t>
      </w:r>
      <w:r w:rsidR="00621AB4" w:rsidRPr="00B8243C">
        <w:rPr>
          <w:rFonts w:ascii="Arial" w:eastAsia="Times New Roman" w:hAnsi="Arial" w:cs="Arial"/>
          <w:color w:val="333333"/>
          <w:sz w:val="20"/>
          <w:szCs w:val="20"/>
        </w:rPr>
        <w:t>2011 - 2017</w:t>
      </w:r>
    </w:p>
    <w:sectPr w:rsidR="004B1CE3" w:rsidRPr="00B8243C" w:rsidSect="00B8243C">
      <w:pgSz w:w="12240" w:h="15840"/>
      <w:pgMar w:top="27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534" w:rsidRDefault="00BC4534" w:rsidP="00531480">
      <w:pPr>
        <w:spacing w:after="0" w:line="240" w:lineRule="auto"/>
      </w:pPr>
      <w:r>
        <w:separator/>
      </w:r>
    </w:p>
  </w:endnote>
  <w:endnote w:type="continuationSeparator" w:id="0">
    <w:p w:rsidR="00BC4534" w:rsidRDefault="00BC4534" w:rsidP="0053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534" w:rsidRDefault="00BC4534" w:rsidP="00531480">
      <w:pPr>
        <w:spacing w:after="0" w:line="240" w:lineRule="auto"/>
      </w:pPr>
      <w:r>
        <w:separator/>
      </w:r>
    </w:p>
  </w:footnote>
  <w:footnote w:type="continuationSeparator" w:id="0">
    <w:p w:rsidR="00BC4534" w:rsidRDefault="00BC4534" w:rsidP="00531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5E9"/>
    <w:multiLevelType w:val="hybridMultilevel"/>
    <w:tmpl w:val="9C04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6516"/>
    <w:multiLevelType w:val="hybridMultilevel"/>
    <w:tmpl w:val="7776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949D8"/>
    <w:multiLevelType w:val="hybridMultilevel"/>
    <w:tmpl w:val="360A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06CE2"/>
    <w:multiLevelType w:val="hybridMultilevel"/>
    <w:tmpl w:val="CD26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B5"/>
    <w:rsid w:val="00025125"/>
    <w:rsid w:val="000777D1"/>
    <w:rsid w:val="00084899"/>
    <w:rsid w:val="0009384F"/>
    <w:rsid w:val="000A19D0"/>
    <w:rsid w:val="000E099B"/>
    <w:rsid w:val="001855D3"/>
    <w:rsid w:val="001E2FB3"/>
    <w:rsid w:val="001F35E5"/>
    <w:rsid w:val="0024294F"/>
    <w:rsid w:val="002714E0"/>
    <w:rsid w:val="00285A69"/>
    <w:rsid w:val="00341290"/>
    <w:rsid w:val="00372AE0"/>
    <w:rsid w:val="003776CA"/>
    <w:rsid w:val="00381AD8"/>
    <w:rsid w:val="003823AC"/>
    <w:rsid w:val="00391F50"/>
    <w:rsid w:val="003B7A08"/>
    <w:rsid w:val="003F78C3"/>
    <w:rsid w:val="00415518"/>
    <w:rsid w:val="004213F2"/>
    <w:rsid w:val="00443B09"/>
    <w:rsid w:val="004A109C"/>
    <w:rsid w:val="004A5F56"/>
    <w:rsid w:val="004B1CE3"/>
    <w:rsid w:val="004D20B7"/>
    <w:rsid w:val="004E306A"/>
    <w:rsid w:val="004F3EC8"/>
    <w:rsid w:val="004F4282"/>
    <w:rsid w:val="004F56E0"/>
    <w:rsid w:val="004F7D86"/>
    <w:rsid w:val="00531480"/>
    <w:rsid w:val="00532975"/>
    <w:rsid w:val="005513CE"/>
    <w:rsid w:val="0055720B"/>
    <w:rsid w:val="005A3B4E"/>
    <w:rsid w:val="005A5456"/>
    <w:rsid w:val="005C2A78"/>
    <w:rsid w:val="005C71DD"/>
    <w:rsid w:val="005E7C31"/>
    <w:rsid w:val="00621AB4"/>
    <w:rsid w:val="00663239"/>
    <w:rsid w:val="00673CC6"/>
    <w:rsid w:val="006C594C"/>
    <w:rsid w:val="006E7A61"/>
    <w:rsid w:val="00705BA0"/>
    <w:rsid w:val="00720535"/>
    <w:rsid w:val="0072657A"/>
    <w:rsid w:val="00732250"/>
    <w:rsid w:val="007556A7"/>
    <w:rsid w:val="00755A67"/>
    <w:rsid w:val="00766A67"/>
    <w:rsid w:val="007828B4"/>
    <w:rsid w:val="007C0DB0"/>
    <w:rsid w:val="007D4965"/>
    <w:rsid w:val="007F51FF"/>
    <w:rsid w:val="00802AA1"/>
    <w:rsid w:val="00826F5B"/>
    <w:rsid w:val="008323E2"/>
    <w:rsid w:val="0083398D"/>
    <w:rsid w:val="00844EE4"/>
    <w:rsid w:val="008551CD"/>
    <w:rsid w:val="00861EED"/>
    <w:rsid w:val="008624FE"/>
    <w:rsid w:val="008C4230"/>
    <w:rsid w:val="00906AF8"/>
    <w:rsid w:val="00917C55"/>
    <w:rsid w:val="00971468"/>
    <w:rsid w:val="009852F4"/>
    <w:rsid w:val="009E166F"/>
    <w:rsid w:val="00A01D53"/>
    <w:rsid w:val="00A351A3"/>
    <w:rsid w:val="00A537CF"/>
    <w:rsid w:val="00A77EDA"/>
    <w:rsid w:val="00AB7482"/>
    <w:rsid w:val="00AE596E"/>
    <w:rsid w:val="00AF3890"/>
    <w:rsid w:val="00AF5B17"/>
    <w:rsid w:val="00B220E5"/>
    <w:rsid w:val="00B320CC"/>
    <w:rsid w:val="00B334DA"/>
    <w:rsid w:val="00B80ABF"/>
    <w:rsid w:val="00B8243C"/>
    <w:rsid w:val="00BC4534"/>
    <w:rsid w:val="00BD2C96"/>
    <w:rsid w:val="00BE27AE"/>
    <w:rsid w:val="00BE4777"/>
    <w:rsid w:val="00C02CDE"/>
    <w:rsid w:val="00C664C4"/>
    <w:rsid w:val="00CA09A1"/>
    <w:rsid w:val="00CB4A8D"/>
    <w:rsid w:val="00CF3B93"/>
    <w:rsid w:val="00D1325E"/>
    <w:rsid w:val="00D6338C"/>
    <w:rsid w:val="00D734CF"/>
    <w:rsid w:val="00D85A9B"/>
    <w:rsid w:val="00DC4AA0"/>
    <w:rsid w:val="00DF4DAB"/>
    <w:rsid w:val="00DF67A4"/>
    <w:rsid w:val="00E36EC7"/>
    <w:rsid w:val="00E436AB"/>
    <w:rsid w:val="00E57CD7"/>
    <w:rsid w:val="00E82AFC"/>
    <w:rsid w:val="00E93FA2"/>
    <w:rsid w:val="00E963C8"/>
    <w:rsid w:val="00EB66A5"/>
    <w:rsid w:val="00ED0C27"/>
    <w:rsid w:val="00EF2A81"/>
    <w:rsid w:val="00EF617D"/>
    <w:rsid w:val="00F35040"/>
    <w:rsid w:val="00F65DB5"/>
    <w:rsid w:val="00F82C32"/>
    <w:rsid w:val="00F871D2"/>
    <w:rsid w:val="00F94532"/>
    <w:rsid w:val="00FD6275"/>
    <w:rsid w:val="00FE3A44"/>
    <w:rsid w:val="00FE5F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71C19"/>
  <w15:docId w15:val="{ECBB7B72-33FE-4DA6-B20F-2063A3E3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6AB"/>
    <w:rPr>
      <w:rFonts w:ascii="Tahoma" w:hAnsi="Tahoma" w:cs="Tahoma"/>
      <w:sz w:val="16"/>
      <w:szCs w:val="16"/>
    </w:rPr>
  </w:style>
  <w:style w:type="character" w:styleId="Hyperlink">
    <w:name w:val="Hyperlink"/>
    <w:basedOn w:val="DefaultParagraphFont"/>
    <w:uiPriority w:val="99"/>
    <w:unhideWhenUsed/>
    <w:rsid w:val="00ED0C27"/>
    <w:rPr>
      <w:color w:val="3399FF" w:themeColor="hyperlink"/>
      <w:u w:val="single"/>
    </w:rPr>
  </w:style>
  <w:style w:type="paragraph" w:styleId="ListParagraph">
    <w:name w:val="List Paragraph"/>
    <w:basedOn w:val="Normal"/>
    <w:uiPriority w:val="34"/>
    <w:qFormat/>
    <w:rsid w:val="000777D1"/>
    <w:pPr>
      <w:ind w:left="720"/>
      <w:contextualSpacing/>
    </w:pPr>
  </w:style>
  <w:style w:type="character" w:styleId="Strong">
    <w:name w:val="Strong"/>
    <w:basedOn w:val="DefaultParagraphFont"/>
    <w:uiPriority w:val="22"/>
    <w:qFormat/>
    <w:rsid w:val="00826F5B"/>
    <w:rPr>
      <w:b/>
      <w:bCs/>
    </w:rPr>
  </w:style>
  <w:style w:type="character" w:styleId="Emphasis">
    <w:name w:val="Emphasis"/>
    <w:basedOn w:val="DefaultParagraphFont"/>
    <w:uiPriority w:val="20"/>
    <w:qFormat/>
    <w:rsid w:val="00826F5B"/>
    <w:rPr>
      <w:i/>
      <w:iCs/>
    </w:rPr>
  </w:style>
  <w:style w:type="character" w:styleId="CommentReference">
    <w:name w:val="annotation reference"/>
    <w:basedOn w:val="DefaultParagraphFont"/>
    <w:uiPriority w:val="99"/>
    <w:semiHidden/>
    <w:unhideWhenUsed/>
    <w:rsid w:val="000A19D0"/>
    <w:rPr>
      <w:sz w:val="16"/>
      <w:szCs w:val="16"/>
    </w:rPr>
  </w:style>
  <w:style w:type="paragraph" w:styleId="CommentText">
    <w:name w:val="annotation text"/>
    <w:basedOn w:val="Normal"/>
    <w:link w:val="CommentTextChar"/>
    <w:uiPriority w:val="99"/>
    <w:semiHidden/>
    <w:unhideWhenUsed/>
    <w:rsid w:val="000A19D0"/>
    <w:pPr>
      <w:spacing w:line="240" w:lineRule="auto"/>
    </w:pPr>
    <w:rPr>
      <w:sz w:val="20"/>
      <w:szCs w:val="20"/>
    </w:rPr>
  </w:style>
  <w:style w:type="character" w:customStyle="1" w:styleId="CommentTextChar">
    <w:name w:val="Comment Text Char"/>
    <w:basedOn w:val="DefaultParagraphFont"/>
    <w:link w:val="CommentText"/>
    <w:uiPriority w:val="99"/>
    <w:semiHidden/>
    <w:rsid w:val="000A19D0"/>
    <w:rPr>
      <w:sz w:val="20"/>
      <w:szCs w:val="20"/>
    </w:rPr>
  </w:style>
  <w:style w:type="paragraph" w:styleId="CommentSubject">
    <w:name w:val="annotation subject"/>
    <w:basedOn w:val="CommentText"/>
    <w:next w:val="CommentText"/>
    <w:link w:val="CommentSubjectChar"/>
    <w:uiPriority w:val="99"/>
    <w:semiHidden/>
    <w:unhideWhenUsed/>
    <w:rsid w:val="000A19D0"/>
    <w:rPr>
      <w:b/>
      <w:bCs/>
    </w:rPr>
  </w:style>
  <w:style w:type="character" w:customStyle="1" w:styleId="CommentSubjectChar">
    <w:name w:val="Comment Subject Char"/>
    <w:basedOn w:val="CommentTextChar"/>
    <w:link w:val="CommentSubject"/>
    <w:uiPriority w:val="99"/>
    <w:semiHidden/>
    <w:rsid w:val="000A19D0"/>
    <w:rPr>
      <w:b/>
      <w:bCs/>
      <w:sz w:val="20"/>
      <w:szCs w:val="20"/>
    </w:rPr>
  </w:style>
  <w:style w:type="paragraph" w:styleId="Header">
    <w:name w:val="header"/>
    <w:basedOn w:val="Normal"/>
    <w:link w:val="HeaderChar"/>
    <w:uiPriority w:val="99"/>
    <w:unhideWhenUsed/>
    <w:rsid w:val="00531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480"/>
  </w:style>
  <w:style w:type="paragraph" w:styleId="Footer">
    <w:name w:val="footer"/>
    <w:basedOn w:val="Normal"/>
    <w:link w:val="FooterChar"/>
    <w:uiPriority w:val="99"/>
    <w:unhideWhenUsed/>
    <w:rsid w:val="00531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480"/>
  </w:style>
  <w:style w:type="character" w:customStyle="1" w:styleId="caps">
    <w:name w:val="caps"/>
    <w:basedOn w:val="DefaultParagraphFont"/>
    <w:rsid w:val="00CB4A8D"/>
  </w:style>
  <w:style w:type="character" w:styleId="UnresolvedMention">
    <w:name w:val="Unresolved Mention"/>
    <w:basedOn w:val="DefaultParagraphFont"/>
    <w:uiPriority w:val="99"/>
    <w:semiHidden/>
    <w:unhideWhenUsed/>
    <w:rsid w:val="004F3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47449">
      <w:bodyDiv w:val="1"/>
      <w:marLeft w:val="0"/>
      <w:marRight w:val="0"/>
      <w:marTop w:val="0"/>
      <w:marBottom w:val="0"/>
      <w:divBdr>
        <w:top w:val="none" w:sz="0" w:space="0" w:color="auto"/>
        <w:left w:val="none" w:sz="0" w:space="0" w:color="auto"/>
        <w:bottom w:val="none" w:sz="0" w:space="0" w:color="auto"/>
        <w:right w:val="none" w:sz="0" w:space="0" w:color="auto"/>
      </w:divBdr>
      <w:divsChild>
        <w:div w:id="1264340231">
          <w:marLeft w:val="0"/>
          <w:marRight w:val="0"/>
          <w:marTop w:val="0"/>
          <w:marBottom w:val="180"/>
          <w:divBdr>
            <w:top w:val="single" w:sz="18" w:space="0" w:color="FF3300"/>
            <w:left w:val="none" w:sz="0" w:space="0" w:color="auto"/>
            <w:bottom w:val="none" w:sz="0" w:space="0" w:color="auto"/>
            <w:right w:val="none" w:sz="0" w:space="0" w:color="auto"/>
          </w:divBdr>
          <w:divsChild>
            <w:div w:id="499126535">
              <w:marLeft w:val="0"/>
              <w:marRight w:val="0"/>
              <w:marTop w:val="0"/>
              <w:marBottom w:val="0"/>
              <w:divBdr>
                <w:top w:val="none" w:sz="0" w:space="0" w:color="auto"/>
                <w:left w:val="none" w:sz="0" w:space="0" w:color="auto"/>
                <w:bottom w:val="none" w:sz="0" w:space="0" w:color="auto"/>
                <w:right w:val="none" w:sz="0" w:space="0" w:color="auto"/>
              </w:divBdr>
              <w:divsChild>
                <w:div w:id="836844259">
                  <w:marLeft w:val="0"/>
                  <w:marRight w:val="0"/>
                  <w:marTop w:val="0"/>
                  <w:marBottom w:val="0"/>
                  <w:divBdr>
                    <w:top w:val="none" w:sz="0" w:space="0" w:color="auto"/>
                    <w:left w:val="none" w:sz="0" w:space="0" w:color="auto"/>
                    <w:bottom w:val="none" w:sz="0" w:space="0" w:color="auto"/>
                    <w:right w:val="none" w:sz="0" w:space="0" w:color="auto"/>
                  </w:divBdr>
                  <w:divsChild>
                    <w:div w:id="1457986153">
                      <w:marLeft w:val="0"/>
                      <w:marRight w:val="-5040"/>
                      <w:marTop w:val="0"/>
                      <w:marBottom w:val="0"/>
                      <w:divBdr>
                        <w:top w:val="none" w:sz="0" w:space="0" w:color="auto"/>
                        <w:left w:val="none" w:sz="0" w:space="0" w:color="auto"/>
                        <w:bottom w:val="none" w:sz="0" w:space="0" w:color="auto"/>
                        <w:right w:val="none" w:sz="0" w:space="0" w:color="auto"/>
                      </w:divBdr>
                      <w:divsChild>
                        <w:div w:id="11923784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78385373">
      <w:bodyDiv w:val="1"/>
      <w:marLeft w:val="60"/>
      <w:marRight w:val="60"/>
      <w:marTop w:val="60"/>
      <w:marBottom w:val="15"/>
      <w:divBdr>
        <w:top w:val="none" w:sz="0" w:space="0" w:color="auto"/>
        <w:left w:val="none" w:sz="0" w:space="0" w:color="auto"/>
        <w:bottom w:val="none" w:sz="0" w:space="0" w:color="auto"/>
        <w:right w:val="none" w:sz="0" w:space="0" w:color="auto"/>
      </w:divBdr>
      <w:divsChild>
        <w:div w:id="903103852">
          <w:marLeft w:val="0"/>
          <w:marRight w:val="0"/>
          <w:marTop w:val="0"/>
          <w:marBottom w:val="0"/>
          <w:divBdr>
            <w:top w:val="none" w:sz="0" w:space="0" w:color="auto"/>
            <w:left w:val="none" w:sz="0" w:space="0" w:color="auto"/>
            <w:bottom w:val="none" w:sz="0" w:space="0" w:color="auto"/>
            <w:right w:val="none" w:sz="0" w:space="0" w:color="auto"/>
          </w:divBdr>
        </w:div>
      </w:divsChild>
    </w:div>
    <w:div w:id="1391659513">
      <w:bodyDiv w:val="1"/>
      <w:marLeft w:val="60"/>
      <w:marRight w:val="60"/>
      <w:marTop w:val="60"/>
      <w:marBottom w:val="15"/>
      <w:divBdr>
        <w:top w:val="none" w:sz="0" w:space="0" w:color="auto"/>
        <w:left w:val="none" w:sz="0" w:space="0" w:color="auto"/>
        <w:bottom w:val="none" w:sz="0" w:space="0" w:color="auto"/>
        <w:right w:val="none" w:sz="0" w:space="0" w:color="auto"/>
      </w:divBdr>
      <w:divsChild>
        <w:div w:id="708190556">
          <w:marLeft w:val="0"/>
          <w:marRight w:val="0"/>
          <w:marTop w:val="0"/>
          <w:marBottom w:val="0"/>
          <w:divBdr>
            <w:top w:val="none" w:sz="0" w:space="0" w:color="auto"/>
            <w:left w:val="none" w:sz="0" w:space="0" w:color="auto"/>
            <w:bottom w:val="none" w:sz="0" w:space="0" w:color="auto"/>
            <w:right w:val="none" w:sz="0" w:space="0" w:color="auto"/>
          </w:divBdr>
        </w:div>
      </w:divsChild>
    </w:div>
    <w:div w:id="1902206856">
      <w:bodyDiv w:val="1"/>
      <w:marLeft w:val="60"/>
      <w:marRight w:val="60"/>
      <w:marTop w:val="60"/>
      <w:marBottom w:val="15"/>
      <w:divBdr>
        <w:top w:val="none" w:sz="0" w:space="0" w:color="auto"/>
        <w:left w:val="none" w:sz="0" w:space="0" w:color="auto"/>
        <w:bottom w:val="none" w:sz="0" w:space="0" w:color="auto"/>
        <w:right w:val="none" w:sz="0" w:space="0" w:color="auto"/>
      </w:divBdr>
      <w:divsChild>
        <w:div w:id="33380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dwoodturner@gmail.com" TargetMode="External"/><Relationship Id="rId13" Type="http://schemas.openxmlformats.org/officeDocument/2006/relationships/hyperlink" Target="http://iarslceproceedings2012.wikispaces.com/Community+partnership+switchbo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arslceproceedings2012.wikispaces.com/Service+brid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as.org" TargetMode="External"/><Relationship Id="rId5" Type="http://schemas.openxmlformats.org/officeDocument/2006/relationships/webSettings" Target="webSettings.xml"/><Relationship Id="rId15" Type="http://schemas.openxmlformats.org/officeDocument/2006/relationships/hyperlink" Target="http://wvcampuscompact.org/news/wvcc-statewide-conference-april-20" TargetMode="External"/><Relationship Id="rId10" Type="http://schemas.openxmlformats.org/officeDocument/2006/relationships/hyperlink" Target="http://compact.org/ercc/" TargetMode="External"/><Relationship Id="rId4" Type="http://schemas.openxmlformats.org/officeDocument/2006/relationships/settings" Target="settings.xml"/><Relationship Id="rId9" Type="http://schemas.openxmlformats.org/officeDocument/2006/relationships/hyperlink" Target="http://compact.org/ercc/" TargetMode="External"/><Relationship Id="rId14" Type="http://schemas.openxmlformats.org/officeDocument/2006/relationships/hyperlink" Target="http://www.wnyslc.org/docs/WNYSLC%20October%202009%20conference.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CE3E3-FDD5-43D6-AB85-11ADB0EE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Virginia University</dc:creator>
  <cp:lastModifiedBy>Kristi Wood-Turner</cp:lastModifiedBy>
  <cp:revision>5</cp:revision>
  <cp:lastPrinted>2012-06-21T18:43:00Z</cp:lastPrinted>
  <dcterms:created xsi:type="dcterms:W3CDTF">2019-09-30T12:49:00Z</dcterms:created>
  <dcterms:modified xsi:type="dcterms:W3CDTF">2019-09-30T14:12:00Z</dcterms:modified>
</cp:coreProperties>
</file>